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9A2EE" w14:textId="77777777" w:rsidR="001C0D9C" w:rsidRPr="00B15B82" w:rsidRDefault="001C0D9C" w:rsidP="001C0D9C">
      <w:pPr>
        <w:pStyle w:val="Ttulo1"/>
        <w:spacing w:before="0" w:after="80"/>
        <w:rPr>
          <w:color w:val="000000" w:themeColor="text1"/>
        </w:rPr>
      </w:pPr>
      <w:r w:rsidRPr="00B15B82">
        <w:rPr>
          <w:color w:val="000000" w:themeColor="text1"/>
        </w:rPr>
        <w:t xml:space="preserve">Modelo 2.5 –TERMO ADITIVO </w:t>
      </w:r>
    </w:p>
    <w:p w14:paraId="423C52FC" w14:textId="77777777" w:rsidR="001C0D9C" w:rsidRPr="00B15B82" w:rsidRDefault="001C0D9C" w:rsidP="001C0D9C">
      <w:pPr>
        <w:spacing w:after="80"/>
        <w:jc w:val="center"/>
        <w:rPr>
          <w:b/>
          <w:bCs/>
          <w:color w:val="000000" w:themeColor="text1"/>
        </w:rPr>
      </w:pPr>
      <w:r w:rsidRPr="00B15B82">
        <w:rPr>
          <w:b/>
          <w:bCs/>
          <w:color w:val="000000" w:themeColor="text1"/>
        </w:rPr>
        <w:t>Análise de Requisitos Mínimos – UDCI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9"/>
        <w:gridCol w:w="3658"/>
        <w:gridCol w:w="1075"/>
        <w:gridCol w:w="2092"/>
      </w:tblGrid>
      <w:tr w:rsidR="001C0D9C" w:rsidRPr="00B15B82" w14:paraId="7584576A" w14:textId="77777777" w:rsidTr="005512D9">
        <w:tc>
          <w:tcPr>
            <w:tcW w:w="1669" w:type="dxa"/>
            <w:vAlign w:val="center"/>
          </w:tcPr>
          <w:p w14:paraId="1F48752D" w14:textId="77777777" w:rsidR="001C0D9C" w:rsidRPr="00B15B82" w:rsidRDefault="001C0D9C" w:rsidP="005512D9">
            <w:pPr>
              <w:spacing w:after="80"/>
              <w:ind w:left="-108" w:right="142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Processo:</w:t>
            </w:r>
          </w:p>
        </w:tc>
        <w:tc>
          <w:tcPr>
            <w:tcW w:w="3658" w:type="dxa"/>
            <w:vAlign w:val="center"/>
          </w:tcPr>
          <w:p w14:paraId="39C3FAD7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  <w:tc>
          <w:tcPr>
            <w:tcW w:w="1075" w:type="dxa"/>
          </w:tcPr>
          <w:p w14:paraId="2E7AEC7D" w14:textId="77777777" w:rsidR="001C0D9C" w:rsidRPr="00B15B82" w:rsidRDefault="001C0D9C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Volumes:</w:t>
            </w:r>
          </w:p>
        </w:tc>
        <w:tc>
          <w:tcPr>
            <w:tcW w:w="2092" w:type="dxa"/>
          </w:tcPr>
          <w:p w14:paraId="3CCF3DD8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42923F32" w14:textId="77777777" w:rsidTr="005512D9">
        <w:tc>
          <w:tcPr>
            <w:tcW w:w="1669" w:type="dxa"/>
            <w:vAlign w:val="center"/>
          </w:tcPr>
          <w:p w14:paraId="711A7670" w14:textId="77777777" w:rsidR="001C0D9C" w:rsidRPr="00B15B82" w:rsidRDefault="001C0D9C" w:rsidP="005512D9">
            <w:pPr>
              <w:spacing w:after="80"/>
              <w:ind w:left="-108" w:right="142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Modalidade:</w:t>
            </w:r>
          </w:p>
        </w:tc>
        <w:tc>
          <w:tcPr>
            <w:tcW w:w="6825" w:type="dxa"/>
            <w:gridSpan w:val="3"/>
            <w:vAlign w:val="center"/>
          </w:tcPr>
          <w:p w14:paraId="1F3EAD7C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50B6A396" w14:textId="77777777" w:rsidTr="005512D9">
        <w:tc>
          <w:tcPr>
            <w:tcW w:w="1669" w:type="dxa"/>
            <w:vAlign w:val="center"/>
          </w:tcPr>
          <w:p w14:paraId="7F8F3023" w14:textId="77777777" w:rsidR="001C0D9C" w:rsidRPr="00B15B82" w:rsidRDefault="001C0D9C" w:rsidP="005512D9">
            <w:pPr>
              <w:spacing w:after="80"/>
              <w:ind w:left="-108" w:right="142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Órgão:</w:t>
            </w:r>
          </w:p>
        </w:tc>
        <w:tc>
          <w:tcPr>
            <w:tcW w:w="6825" w:type="dxa"/>
            <w:gridSpan w:val="3"/>
            <w:vAlign w:val="center"/>
          </w:tcPr>
          <w:p w14:paraId="333699CA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0158BBB4" w14:textId="77777777" w:rsidTr="005512D9">
        <w:trPr>
          <w:trHeight w:val="561"/>
        </w:trPr>
        <w:tc>
          <w:tcPr>
            <w:tcW w:w="1669" w:type="dxa"/>
            <w:vAlign w:val="center"/>
          </w:tcPr>
          <w:p w14:paraId="09AE9D18" w14:textId="77777777" w:rsidR="001C0D9C" w:rsidRPr="00B15B82" w:rsidRDefault="001C0D9C" w:rsidP="005512D9">
            <w:pPr>
              <w:spacing w:after="80"/>
              <w:ind w:left="-108" w:right="142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Objeto:</w:t>
            </w:r>
          </w:p>
        </w:tc>
        <w:tc>
          <w:tcPr>
            <w:tcW w:w="6825" w:type="dxa"/>
            <w:gridSpan w:val="3"/>
            <w:vAlign w:val="center"/>
          </w:tcPr>
          <w:p w14:paraId="0ACD4EE7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  <w:proofErr w:type="spellStart"/>
            <w:r w:rsidRPr="00B15B82">
              <w:rPr>
                <w:color w:val="000000" w:themeColor="text1"/>
              </w:rPr>
              <w:t>Xº</w:t>
            </w:r>
            <w:proofErr w:type="spellEnd"/>
            <w:r w:rsidRPr="00B15B82">
              <w:rPr>
                <w:color w:val="000000" w:themeColor="text1"/>
              </w:rPr>
              <w:t xml:space="preserve"> Termo Aditivo ao Contrato XX/XXXXX, sem ou com acréscimo ou supressão de XXX% resultando no valor R$ XXX, XX.</w:t>
            </w:r>
          </w:p>
        </w:tc>
      </w:tr>
      <w:tr w:rsidR="001C0D9C" w:rsidRPr="00B15B82" w14:paraId="51B75AFC" w14:textId="77777777" w:rsidTr="005512D9">
        <w:trPr>
          <w:trHeight w:val="587"/>
        </w:trPr>
        <w:tc>
          <w:tcPr>
            <w:tcW w:w="1669" w:type="dxa"/>
            <w:vAlign w:val="center"/>
          </w:tcPr>
          <w:p w14:paraId="44259C51" w14:textId="77777777" w:rsidR="001C0D9C" w:rsidRPr="00B15B82" w:rsidRDefault="001C0D9C" w:rsidP="005512D9">
            <w:pPr>
              <w:spacing w:after="80"/>
              <w:ind w:left="-108" w:right="142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Objeto do Contrato:</w:t>
            </w:r>
          </w:p>
        </w:tc>
        <w:tc>
          <w:tcPr>
            <w:tcW w:w="6825" w:type="dxa"/>
            <w:gridSpan w:val="3"/>
            <w:vAlign w:val="center"/>
          </w:tcPr>
          <w:p w14:paraId="71EAA48B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0C89C9FF" w14:textId="77777777" w:rsidTr="005512D9">
        <w:tc>
          <w:tcPr>
            <w:tcW w:w="1669" w:type="dxa"/>
            <w:vAlign w:val="center"/>
          </w:tcPr>
          <w:p w14:paraId="022A645F" w14:textId="77777777" w:rsidR="001C0D9C" w:rsidRPr="00B15B82" w:rsidRDefault="001C0D9C" w:rsidP="005512D9">
            <w:pPr>
              <w:spacing w:after="80"/>
              <w:ind w:left="-108" w:right="142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Período do Aditivo:</w:t>
            </w:r>
          </w:p>
        </w:tc>
        <w:tc>
          <w:tcPr>
            <w:tcW w:w="6825" w:type="dxa"/>
            <w:gridSpan w:val="3"/>
            <w:vAlign w:val="center"/>
          </w:tcPr>
          <w:p w14:paraId="2F59366D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XX/XX/XXXX à XX/XX/XXXX</w:t>
            </w:r>
          </w:p>
        </w:tc>
      </w:tr>
      <w:tr w:rsidR="001C0D9C" w:rsidRPr="00B15B82" w14:paraId="2E6FA647" w14:textId="77777777" w:rsidTr="005512D9">
        <w:tc>
          <w:tcPr>
            <w:tcW w:w="1669" w:type="dxa"/>
            <w:vAlign w:val="center"/>
          </w:tcPr>
          <w:p w14:paraId="1D16F050" w14:textId="77777777" w:rsidR="001C0D9C" w:rsidRPr="00B15B82" w:rsidRDefault="001C0D9C" w:rsidP="005512D9">
            <w:pPr>
              <w:spacing w:after="80"/>
              <w:ind w:left="-108" w:right="142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Empresa:</w:t>
            </w:r>
          </w:p>
        </w:tc>
        <w:tc>
          <w:tcPr>
            <w:tcW w:w="3658" w:type="dxa"/>
            <w:vAlign w:val="center"/>
          </w:tcPr>
          <w:p w14:paraId="140DFB24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  <w:tc>
          <w:tcPr>
            <w:tcW w:w="1075" w:type="dxa"/>
          </w:tcPr>
          <w:p w14:paraId="776851E4" w14:textId="77777777" w:rsidR="001C0D9C" w:rsidRPr="00B15B82" w:rsidRDefault="001C0D9C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C.N.P.J.:</w:t>
            </w:r>
          </w:p>
        </w:tc>
        <w:tc>
          <w:tcPr>
            <w:tcW w:w="2092" w:type="dxa"/>
          </w:tcPr>
          <w:p w14:paraId="781A9268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235CF672" w14:textId="77777777" w:rsidTr="005512D9">
        <w:tc>
          <w:tcPr>
            <w:tcW w:w="1669" w:type="dxa"/>
            <w:vAlign w:val="center"/>
          </w:tcPr>
          <w:p w14:paraId="0C4ACD6F" w14:textId="77777777" w:rsidR="001C0D9C" w:rsidRPr="00B15B82" w:rsidRDefault="001C0D9C" w:rsidP="005512D9">
            <w:pPr>
              <w:spacing w:after="80"/>
              <w:ind w:left="-108" w:right="142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Valor Inicialmente Contratado:</w:t>
            </w:r>
          </w:p>
        </w:tc>
        <w:tc>
          <w:tcPr>
            <w:tcW w:w="6825" w:type="dxa"/>
            <w:gridSpan w:val="3"/>
            <w:vAlign w:val="center"/>
          </w:tcPr>
          <w:p w14:paraId="2CB7D46C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7FD7B7BB" w14:textId="77777777" w:rsidTr="005512D9">
        <w:tc>
          <w:tcPr>
            <w:tcW w:w="1669" w:type="dxa"/>
            <w:vAlign w:val="center"/>
          </w:tcPr>
          <w:p w14:paraId="40674AA2" w14:textId="77777777" w:rsidR="001C0D9C" w:rsidRPr="00B15B82" w:rsidRDefault="001C0D9C" w:rsidP="005512D9">
            <w:pPr>
              <w:spacing w:after="80"/>
              <w:ind w:left="-108" w:right="142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Valor do Termo Aditivo:</w:t>
            </w:r>
          </w:p>
        </w:tc>
        <w:tc>
          <w:tcPr>
            <w:tcW w:w="6825" w:type="dxa"/>
            <w:gridSpan w:val="3"/>
            <w:vAlign w:val="center"/>
          </w:tcPr>
          <w:p w14:paraId="55A6ECCF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Informar se há acréscimo (R$ </w:t>
            </w:r>
            <w:proofErr w:type="spellStart"/>
            <w:r>
              <w:rPr>
                <w:color w:val="000000" w:themeColor="text1"/>
              </w:rPr>
              <w:t>xx</w:t>
            </w:r>
            <w:proofErr w:type="spellEnd"/>
            <w:r>
              <w:rPr>
                <w:color w:val="000000" w:themeColor="text1"/>
              </w:rPr>
              <w:t xml:space="preserve"> e x%); e se há supressão (R$ </w:t>
            </w:r>
            <w:proofErr w:type="spellStart"/>
            <w:r>
              <w:rPr>
                <w:color w:val="000000" w:themeColor="text1"/>
              </w:rPr>
              <w:t>xx</w:t>
            </w:r>
            <w:proofErr w:type="spellEnd"/>
            <w:r>
              <w:rPr>
                <w:color w:val="000000" w:themeColor="text1"/>
              </w:rPr>
              <w:t xml:space="preserve"> e x%)</w:t>
            </w:r>
          </w:p>
        </w:tc>
      </w:tr>
    </w:tbl>
    <w:p w14:paraId="11B08EC7" w14:textId="77777777" w:rsidR="001C0D9C" w:rsidRPr="00B15B82" w:rsidRDefault="001C0D9C" w:rsidP="001C0D9C">
      <w:pPr>
        <w:spacing w:after="80"/>
        <w:rPr>
          <w:color w:val="000000" w:themeColor="text1"/>
        </w:rPr>
      </w:pPr>
    </w:p>
    <w:p w14:paraId="3D6215ED" w14:textId="77777777" w:rsidR="001C0D9C" w:rsidRDefault="001C0D9C" w:rsidP="001C0D9C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Por ser papel essencial do Órgão de Controle Interno a fiscalização contábil, financeira, orçamentária, operacional e patrimonial dos atos das entidades da administração, quanto à legalidade, legitimidade, economicidade conforme determina a Constituição Federal de 1988, passa-se a analisar a regularidade do presente procedimento.</w:t>
      </w:r>
    </w:p>
    <w:p w14:paraId="76EFF053" w14:textId="77777777" w:rsidR="001C0D9C" w:rsidRPr="00B15B82" w:rsidRDefault="001C0D9C" w:rsidP="001C0D9C">
      <w:pPr>
        <w:spacing w:after="80"/>
        <w:ind w:firstLine="708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9"/>
        <w:gridCol w:w="605"/>
        <w:gridCol w:w="6470"/>
        <w:gridCol w:w="840"/>
      </w:tblGrid>
      <w:tr w:rsidR="001C0D9C" w:rsidRPr="00B15B82" w14:paraId="3B90FC88" w14:textId="77777777" w:rsidTr="005512D9">
        <w:tc>
          <w:tcPr>
            <w:tcW w:w="579" w:type="dxa"/>
            <w:vMerge w:val="restart"/>
            <w:textDirection w:val="btLr"/>
          </w:tcPr>
          <w:p w14:paraId="6DE38813" w14:textId="77777777" w:rsidR="001C0D9C" w:rsidRPr="00B15B82" w:rsidRDefault="001C0D9C" w:rsidP="005512D9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Instrução Processual</w:t>
            </w:r>
          </w:p>
        </w:tc>
        <w:tc>
          <w:tcPr>
            <w:tcW w:w="605" w:type="dxa"/>
            <w:vAlign w:val="center"/>
          </w:tcPr>
          <w:p w14:paraId="4CE83EB5" w14:textId="77777777" w:rsidR="001C0D9C" w:rsidRPr="00B15B82" w:rsidRDefault="001C0D9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Id</w:t>
            </w:r>
          </w:p>
        </w:tc>
        <w:tc>
          <w:tcPr>
            <w:tcW w:w="6470" w:type="dxa"/>
          </w:tcPr>
          <w:p w14:paraId="04BA7EB3" w14:textId="77777777" w:rsidR="001C0D9C" w:rsidRPr="00B15B82" w:rsidRDefault="001C0D9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40" w:type="dxa"/>
          </w:tcPr>
          <w:p w14:paraId="019B3D72" w14:textId="77777777" w:rsidR="001C0D9C" w:rsidRPr="00B15B82" w:rsidRDefault="001C0D9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1C0D9C" w:rsidRPr="00B15B82" w14:paraId="627C60D2" w14:textId="77777777" w:rsidTr="005512D9">
        <w:tc>
          <w:tcPr>
            <w:tcW w:w="579" w:type="dxa"/>
            <w:vMerge/>
            <w:textDirection w:val="btLr"/>
            <w:vAlign w:val="center"/>
          </w:tcPr>
          <w:p w14:paraId="4434B723" w14:textId="77777777" w:rsidR="001C0D9C" w:rsidRPr="00B15B82" w:rsidRDefault="001C0D9C" w:rsidP="005512D9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356294D4" w14:textId="77777777" w:rsidR="001C0D9C" w:rsidRPr="00B15B82" w:rsidRDefault="001C0D9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6470" w:type="dxa"/>
          </w:tcPr>
          <w:p w14:paraId="21F45E10" w14:textId="77777777" w:rsidR="001C0D9C" w:rsidRPr="00B15B82" w:rsidRDefault="001C0D9C" w:rsidP="005512D9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Autos estão paginados de forma sequencial, com os volumes identificados na capa.</w:t>
            </w:r>
          </w:p>
        </w:tc>
        <w:tc>
          <w:tcPr>
            <w:tcW w:w="840" w:type="dxa"/>
          </w:tcPr>
          <w:p w14:paraId="36C94582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</w:tr>
      <w:tr w:rsidR="001C0D9C" w:rsidRPr="00B15B82" w14:paraId="4A12A35E" w14:textId="77777777" w:rsidTr="005512D9">
        <w:tc>
          <w:tcPr>
            <w:tcW w:w="579" w:type="dxa"/>
            <w:vMerge/>
          </w:tcPr>
          <w:p w14:paraId="589B34E6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554948E0" w14:textId="77777777" w:rsidR="001C0D9C" w:rsidRPr="00B15B82" w:rsidRDefault="001C0D9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6470" w:type="dxa"/>
          </w:tcPr>
          <w:p w14:paraId="777D93BC" w14:textId="77777777" w:rsidR="001C0D9C" w:rsidRPr="00B15B82" w:rsidRDefault="001C0D9C" w:rsidP="005512D9">
            <w:pPr>
              <w:spacing w:after="80"/>
              <w:jc w:val="both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Nota de Solicitação de Despesas (IN Conjunta CONGEM-SECPLAN n° 001/2016).</w:t>
            </w:r>
          </w:p>
        </w:tc>
        <w:tc>
          <w:tcPr>
            <w:tcW w:w="840" w:type="dxa"/>
          </w:tcPr>
          <w:p w14:paraId="279995C0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</w:tr>
      <w:tr w:rsidR="001C0D9C" w:rsidRPr="00B15B82" w14:paraId="2804F707" w14:textId="77777777" w:rsidTr="005512D9">
        <w:tc>
          <w:tcPr>
            <w:tcW w:w="579" w:type="dxa"/>
            <w:vMerge/>
          </w:tcPr>
          <w:p w14:paraId="481224F7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7B20ED12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2.1</w:t>
            </w:r>
          </w:p>
        </w:tc>
        <w:tc>
          <w:tcPr>
            <w:tcW w:w="6470" w:type="dxa"/>
            <w:vAlign w:val="center"/>
          </w:tcPr>
          <w:p w14:paraId="3933C779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Número e data.</w:t>
            </w:r>
          </w:p>
        </w:tc>
        <w:tc>
          <w:tcPr>
            <w:tcW w:w="840" w:type="dxa"/>
            <w:vAlign w:val="center"/>
          </w:tcPr>
          <w:p w14:paraId="12783138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13BB85B0" w14:textId="77777777" w:rsidTr="005512D9">
        <w:tc>
          <w:tcPr>
            <w:tcW w:w="579" w:type="dxa"/>
            <w:vMerge/>
          </w:tcPr>
          <w:p w14:paraId="61859E88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5E1FC330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2.2</w:t>
            </w:r>
          </w:p>
        </w:tc>
        <w:tc>
          <w:tcPr>
            <w:tcW w:w="6470" w:type="dxa"/>
            <w:vAlign w:val="center"/>
          </w:tcPr>
          <w:p w14:paraId="038FE4FA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Especificações do objeto (descrição, quantidade, unidade de medida, valor estimado unitário e total, com o CATMAT e/ou CATSER).</w:t>
            </w:r>
          </w:p>
        </w:tc>
        <w:tc>
          <w:tcPr>
            <w:tcW w:w="840" w:type="dxa"/>
            <w:vAlign w:val="center"/>
          </w:tcPr>
          <w:p w14:paraId="42500ACF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1C4BB735" w14:textId="77777777" w:rsidTr="005512D9">
        <w:tc>
          <w:tcPr>
            <w:tcW w:w="579" w:type="dxa"/>
            <w:vMerge/>
          </w:tcPr>
          <w:p w14:paraId="1C04664A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6FD4E4F2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2.3</w:t>
            </w:r>
          </w:p>
        </w:tc>
        <w:tc>
          <w:tcPr>
            <w:tcW w:w="6470" w:type="dxa"/>
            <w:vAlign w:val="center"/>
          </w:tcPr>
          <w:p w14:paraId="555FFD5E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Dotação orçamentária (Programa de Trabalho, Elemento de despesa, Fonte de Recurso, Número de Referência).</w:t>
            </w:r>
          </w:p>
        </w:tc>
        <w:tc>
          <w:tcPr>
            <w:tcW w:w="840" w:type="dxa"/>
            <w:vAlign w:val="center"/>
          </w:tcPr>
          <w:p w14:paraId="5E87D6E3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2890C4A1" w14:textId="77777777" w:rsidTr="005512D9">
        <w:tc>
          <w:tcPr>
            <w:tcW w:w="579" w:type="dxa"/>
            <w:vMerge/>
          </w:tcPr>
          <w:p w14:paraId="1FC01F95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28885ADE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2.4</w:t>
            </w:r>
          </w:p>
        </w:tc>
        <w:tc>
          <w:tcPr>
            <w:tcW w:w="6470" w:type="dxa"/>
            <w:vAlign w:val="center"/>
          </w:tcPr>
          <w:p w14:paraId="1212B1EB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Justificativa para solicitação que atenda ao interesse público.</w:t>
            </w:r>
          </w:p>
        </w:tc>
        <w:tc>
          <w:tcPr>
            <w:tcW w:w="840" w:type="dxa"/>
            <w:vAlign w:val="center"/>
          </w:tcPr>
          <w:p w14:paraId="724051D8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4CF71967" w14:textId="77777777" w:rsidTr="005512D9">
        <w:tc>
          <w:tcPr>
            <w:tcW w:w="579" w:type="dxa"/>
            <w:vMerge/>
          </w:tcPr>
          <w:p w14:paraId="54D42363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695E7111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2.5</w:t>
            </w:r>
          </w:p>
        </w:tc>
        <w:tc>
          <w:tcPr>
            <w:tcW w:w="6470" w:type="dxa"/>
            <w:vAlign w:val="center"/>
          </w:tcPr>
          <w:p w14:paraId="67248CCA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Justificativa para o quantitativo solicitado com a apresentação da Técnica quantitativa.</w:t>
            </w:r>
          </w:p>
        </w:tc>
        <w:tc>
          <w:tcPr>
            <w:tcW w:w="840" w:type="dxa"/>
            <w:vAlign w:val="center"/>
          </w:tcPr>
          <w:p w14:paraId="003A05A4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0BB85D37" w14:textId="77777777" w:rsidTr="005512D9">
        <w:tc>
          <w:tcPr>
            <w:tcW w:w="579" w:type="dxa"/>
            <w:vMerge/>
          </w:tcPr>
          <w:p w14:paraId="3E96606F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29FE4649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2.6</w:t>
            </w:r>
          </w:p>
        </w:tc>
        <w:tc>
          <w:tcPr>
            <w:tcW w:w="6470" w:type="dxa"/>
            <w:vAlign w:val="center"/>
          </w:tcPr>
          <w:p w14:paraId="1ADB2EB2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Assinatura e carimbo do Ordenador de Despesa.</w:t>
            </w:r>
          </w:p>
        </w:tc>
        <w:tc>
          <w:tcPr>
            <w:tcW w:w="840" w:type="dxa"/>
            <w:vAlign w:val="center"/>
          </w:tcPr>
          <w:p w14:paraId="659B23C6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436DCF35" w14:textId="77777777" w:rsidTr="005512D9">
        <w:tc>
          <w:tcPr>
            <w:tcW w:w="8494" w:type="dxa"/>
            <w:gridSpan w:val="4"/>
          </w:tcPr>
          <w:p w14:paraId="3ADCCB3E" w14:textId="77777777" w:rsidR="001C0D9C" w:rsidRPr="00B15B82" w:rsidRDefault="001C0D9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1C0D9C" w:rsidRPr="00B15B82" w14:paraId="3EA30A70" w14:textId="77777777" w:rsidTr="005512D9">
        <w:tc>
          <w:tcPr>
            <w:tcW w:w="8494" w:type="dxa"/>
            <w:gridSpan w:val="4"/>
          </w:tcPr>
          <w:p w14:paraId="66B2FB3E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  <w:p w14:paraId="7B5D754D" w14:textId="77777777" w:rsidR="001C0D9C" w:rsidRDefault="001C0D9C" w:rsidP="005512D9">
            <w:pPr>
              <w:spacing w:after="80"/>
              <w:rPr>
                <w:color w:val="000000" w:themeColor="text1"/>
              </w:rPr>
            </w:pPr>
          </w:p>
          <w:p w14:paraId="4B6A0DDF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</w:tbl>
    <w:p w14:paraId="0FD45025" w14:textId="77777777" w:rsidR="001C0D9C" w:rsidRPr="00B15B82" w:rsidRDefault="001C0D9C" w:rsidP="001C0D9C">
      <w:pPr>
        <w:spacing w:after="8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8"/>
        <w:gridCol w:w="605"/>
        <w:gridCol w:w="6471"/>
        <w:gridCol w:w="840"/>
      </w:tblGrid>
      <w:tr w:rsidR="001C0D9C" w:rsidRPr="00B15B82" w14:paraId="73F4F81B" w14:textId="77777777" w:rsidTr="005512D9">
        <w:trPr>
          <w:trHeight w:val="270"/>
        </w:trPr>
        <w:tc>
          <w:tcPr>
            <w:tcW w:w="578" w:type="dxa"/>
            <w:vMerge w:val="restart"/>
            <w:textDirection w:val="btLr"/>
            <w:vAlign w:val="center"/>
          </w:tcPr>
          <w:p w14:paraId="5F134CAB" w14:textId="77777777" w:rsidR="001C0D9C" w:rsidRPr="00B15B82" w:rsidRDefault="001C0D9C" w:rsidP="005512D9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Legalidade | Legitimidade</w:t>
            </w:r>
          </w:p>
        </w:tc>
        <w:tc>
          <w:tcPr>
            <w:tcW w:w="7076" w:type="dxa"/>
            <w:gridSpan w:val="2"/>
            <w:vAlign w:val="center"/>
          </w:tcPr>
          <w:p w14:paraId="027122ED" w14:textId="77777777" w:rsidR="001C0D9C" w:rsidRPr="00B15B82" w:rsidRDefault="001C0D9C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40" w:type="dxa"/>
            <w:vAlign w:val="center"/>
          </w:tcPr>
          <w:p w14:paraId="495599AA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1C0D9C" w:rsidRPr="00B15B82" w14:paraId="00780691" w14:textId="77777777" w:rsidTr="005512D9">
        <w:trPr>
          <w:trHeight w:val="270"/>
        </w:trPr>
        <w:tc>
          <w:tcPr>
            <w:tcW w:w="578" w:type="dxa"/>
            <w:vMerge/>
            <w:textDirection w:val="btLr"/>
            <w:vAlign w:val="center"/>
          </w:tcPr>
          <w:p w14:paraId="17DF237D" w14:textId="77777777" w:rsidR="001C0D9C" w:rsidRPr="00B15B82" w:rsidRDefault="001C0D9C" w:rsidP="005512D9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666139AA" w14:textId="77777777" w:rsidR="001C0D9C" w:rsidRPr="00B15B82" w:rsidRDefault="001C0D9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6471" w:type="dxa"/>
            <w:vAlign w:val="center"/>
          </w:tcPr>
          <w:p w14:paraId="3AEE24FF" w14:textId="77777777" w:rsidR="001C0D9C" w:rsidRPr="00B15B82" w:rsidRDefault="001C0D9C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Termo de Referência (Decreto municipal n° 014/2013, Lei n° 8666/93, Decreto municipal n° 149/2019).</w:t>
            </w:r>
          </w:p>
        </w:tc>
        <w:tc>
          <w:tcPr>
            <w:tcW w:w="840" w:type="dxa"/>
            <w:vAlign w:val="center"/>
          </w:tcPr>
          <w:p w14:paraId="5D0E163D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310B9908" w14:textId="77777777" w:rsidTr="005512D9">
        <w:tc>
          <w:tcPr>
            <w:tcW w:w="578" w:type="dxa"/>
            <w:vMerge/>
          </w:tcPr>
          <w:p w14:paraId="17A0AB71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09DDBB76" w14:textId="77777777" w:rsidR="001C0D9C" w:rsidRPr="00B15B82" w:rsidRDefault="001C0D9C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3.1</w:t>
            </w:r>
          </w:p>
        </w:tc>
        <w:tc>
          <w:tcPr>
            <w:tcW w:w="6471" w:type="dxa"/>
            <w:vAlign w:val="center"/>
          </w:tcPr>
          <w:p w14:paraId="1A6D5FB2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Objeto (art. 15, §7°, II, Lei n° 8666/93) e suas especificações técnicas.</w:t>
            </w:r>
          </w:p>
        </w:tc>
        <w:tc>
          <w:tcPr>
            <w:tcW w:w="840" w:type="dxa"/>
            <w:vAlign w:val="center"/>
          </w:tcPr>
          <w:p w14:paraId="70FCE5DF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752D1F73" w14:textId="77777777" w:rsidTr="005512D9">
        <w:tc>
          <w:tcPr>
            <w:tcW w:w="578" w:type="dxa"/>
            <w:vMerge/>
          </w:tcPr>
          <w:p w14:paraId="24FA9143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3BA38A83" w14:textId="77777777" w:rsidR="001C0D9C" w:rsidRPr="00B15B82" w:rsidRDefault="001C0D9C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3.2</w:t>
            </w:r>
          </w:p>
        </w:tc>
        <w:tc>
          <w:tcPr>
            <w:tcW w:w="6471" w:type="dxa"/>
            <w:vAlign w:val="center"/>
          </w:tcPr>
          <w:p w14:paraId="0C058EE5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Cronograma físico financeiro (art. 7º, §2º, II, Lei nº 8666/93).</w:t>
            </w:r>
          </w:p>
        </w:tc>
        <w:tc>
          <w:tcPr>
            <w:tcW w:w="840" w:type="dxa"/>
            <w:vAlign w:val="center"/>
          </w:tcPr>
          <w:p w14:paraId="4C47AFB9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0BB29EC2" w14:textId="77777777" w:rsidTr="005512D9">
        <w:tc>
          <w:tcPr>
            <w:tcW w:w="578" w:type="dxa"/>
            <w:vMerge/>
          </w:tcPr>
          <w:p w14:paraId="5F1C7769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621DE211" w14:textId="77777777" w:rsidR="001C0D9C" w:rsidRPr="00B15B82" w:rsidRDefault="001C0D9C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3.3</w:t>
            </w:r>
          </w:p>
        </w:tc>
        <w:tc>
          <w:tcPr>
            <w:tcW w:w="6471" w:type="dxa"/>
            <w:vAlign w:val="center"/>
          </w:tcPr>
          <w:p w14:paraId="2F7687BC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Justificativa para renovação que atenda ao interesse público.</w:t>
            </w:r>
          </w:p>
        </w:tc>
        <w:tc>
          <w:tcPr>
            <w:tcW w:w="840" w:type="dxa"/>
            <w:vAlign w:val="center"/>
          </w:tcPr>
          <w:p w14:paraId="7141FDCD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29787CD1" w14:textId="77777777" w:rsidTr="005512D9">
        <w:tc>
          <w:tcPr>
            <w:tcW w:w="578" w:type="dxa"/>
            <w:vMerge/>
          </w:tcPr>
          <w:p w14:paraId="5E812090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1ACB14F9" w14:textId="77777777" w:rsidR="001C0D9C" w:rsidRPr="00B15B82" w:rsidRDefault="001C0D9C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3.4</w:t>
            </w:r>
          </w:p>
        </w:tc>
        <w:tc>
          <w:tcPr>
            <w:tcW w:w="6471" w:type="dxa"/>
            <w:vAlign w:val="center"/>
          </w:tcPr>
          <w:p w14:paraId="7BF05411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Justificativa para o quantitativo a ser renovado com a apresentação da Técnica quantitativa.</w:t>
            </w:r>
          </w:p>
        </w:tc>
        <w:tc>
          <w:tcPr>
            <w:tcW w:w="840" w:type="dxa"/>
            <w:vAlign w:val="center"/>
          </w:tcPr>
          <w:p w14:paraId="4DD6188B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694442A0" w14:textId="77777777" w:rsidTr="005512D9">
        <w:tc>
          <w:tcPr>
            <w:tcW w:w="578" w:type="dxa"/>
            <w:vMerge/>
          </w:tcPr>
          <w:p w14:paraId="0E591C1F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0B987B9A" w14:textId="77777777" w:rsidR="001C0D9C" w:rsidRPr="00B15B82" w:rsidRDefault="001C0D9C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3.5</w:t>
            </w:r>
          </w:p>
        </w:tc>
        <w:tc>
          <w:tcPr>
            <w:tcW w:w="6471" w:type="dxa"/>
            <w:vAlign w:val="center"/>
          </w:tcPr>
          <w:p w14:paraId="73CA681B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Prazos e locais de entrega da aquisição/execução do serviço.</w:t>
            </w:r>
          </w:p>
        </w:tc>
        <w:tc>
          <w:tcPr>
            <w:tcW w:w="840" w:type="dxa"/>
            <w:vAlign w:val="center"/>
          </w:tcPr>
          <w:p w14:paraId="3708D79C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0C11E0C1" w14:textId="77777777" w:rsidTr="005512D9">
        <w:trPr>
          <w:trHeight w:val="299"/>
        </w:trPr>
        <w:tc>
          <w:tcPr>
            <w:tcW w:w="578" w:type="dxa"/>
            <w:vMerge/>
          </w:tcPr>
          <w:p w14:paraId="7ABCF4D9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3E0A2B48" w14:textId="77777777" w:rsidR="001C0D9C" w:rsidRPr="00B15B82" w:rsidRDefault="001C0D9C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3.6</w:t>
            </w:r>
          </w:p>
        </w:tc>
        <w:tc>
          <w:tcPr>
            <w:tcW w:w="6471" w:type="dxa"/>
            <w:vAlign w:val="center"/>
          </w:tcPr>
          <w:p w14:paraId="272B4C23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Indicação da dotação orçamentária (art. 7°, §2°, III, Lei n° 8666/93).</w:t>
            </w:r>
          </w:p>
        </w:tc>
        <w:tc>
          <w:tcPr>
            <w:tcW w:w="840" w:type="dxa"/>
            <w:vAlign w:val="center"/>
          </w:tcPr>
          <w:p w14:paraId="4314B288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0621C5F2" w14:textId="77777777" w:rsidTr="005512D9">
        <w:trPr>
          <w:trHeight w:val="299"/>
        </w:trPr>
        <w:tc>
          <w:tcPr>
            <w:tcW w:w="578" w:type="dxa"/>
            <w:vMerge/>
          </w:tcPr>
          <w:p w14:paraId="24E7FB52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72A13CE5" w14:textId="77777777" w:rsidR="001C0D9C" w:rsidRPr="00B15B82" w:rsidRDefault="001C0D9C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6471" w:type="dxa"/>
            <w:vAlign w:val="center"/>
          </w:tcPr>
          <w:p w14:paraId="2EAA21AA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Comissão de fiscalização (art. 15, §8°, Lei n° 8666/93).</w:t>
            </w:r>
          </w:p>
        </w:tc>
        <w:tc>
          <w:tcPr>
            <w:tcW w:w="840" w:type="dxa"/>
            <w:vAlign w:val="center"/>
          </w:tcPr>
          <w:p w14:paraId="4FDA55FE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42F7222E" w14:textId="77777777" w:rsidTr="005512D9">
        <w:trPr>
          <w:trHeight w:val="299"/>
        </w:trPr>
        <w:tc>
          <w:tcPr>
            <w:tcW w:w="578" w:type="dxa"/>
            <w:vMerge/>
          </w:tcPr>
          <w:p w14:paraId="58B39221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7BF9E52F" w14:textId="77777777" w:rsidR="001C0D9C" w:rsidRPr="00B15B82" w:rsidRDefault="001C0D9C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3.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6471" w:type="dxa"/>
            <w:vAlign w:val="center"/>
          </w:tcPr>
          <w:p w14:paraId="3CDA3D2D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Aprovação do Ordenador de Despesas (art. 7°, §</w:t>
            </w:r>
            <w:r>
              <w:rPr>
                <w:color w:val="000000" w:themeColor="text1"/>
              </w:rPr>
              <w:t>1</w:t>
            </w:r>
            <w:r w:rsidRPr="00B15B82">
              <w:rPr>
                <w:color w:val="000000" w:themeColor="text1"/>
              </w:rPr>
              <w:t>°, Lei n° 8666/93).</w:t>
            </w:r>
          </w:p>
        </w:tc>
        <w:tc>
          <w:tcPr>
            <w:tcW w:w="840" w:type="dxa"/>
            <w:vAlign w:val="center"/>
          </w:tcPr>
          <w:p w14:paraId="1B69BFFE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32C1E376" w14:textId="77777777" w:rsidTr="005512D9">
        <w:trPr>
          <w:trHeight w:val="299"/>
        </w:trPr>
        <w:tc>
          <w:tcPr>
            <w:tcW w:w="578" w:type="dxa"/>
            <w:vMerge/>
          </w:tcPr>
          <w:p w14:paraId="1DE70D50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43F67E4B" w14:textId="77777777" w:rsidR="001C0D9C" w:rsidRPr="00B15B82" w:rsidRDefault="001C0D9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6471" w:type="dxa"/>
            <w:vAlign w:val="center"/>
          </w:tcPr>
          <w:p w14:paraId="6257E0FB" w14:textId="77777777" w:rsidR="001C0D9C" w:rsidRPr="00B15B82" w:rsidRDefault="001C0D9C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Justificativa e fundamentação legal do Ordenador de Despesas para celebração do Termo Aditivo, especificando quando se tratar de serviços executados de forma contínua.</w:t>
            </w:r>
          </w:p>
        </w:tc>
        <w:tc>
          <w:tcPr>
            <w:tcW w:w="840" w:type="dxa"/>
            <w:vAlign w:val="center"/>
          </w:tcPr>
          <w:p w14:paraId="605EDFF0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588E3A49" w14:textId="77777777" w:rsidTr="005512D9">
        <w:trPr>
          <w:trHeight w:val="299"/>
        </w:trPr>
        <w:tc>
          <w:tcPr>
            <w:tcW w:w="578" w:type="dxa"/>
            <w:vMerge/>
          </w:tcPr>
          <w:p w14:paraId="53400793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5A6F66D8" w14:textId="77777777" w:rsidR="001C0D9C" w:rsidRPr="00B15B82" w:rsidRDefault="001C0D9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6471" w:type="dxa"/>
            <w:vAlign w:val="center"/>
          </w:tcPr>
          <w:p w14:paraId="7EC96181" w14:textId="77777777" w:rsidR="001C0D9C" w:rsidRPr="00B15B82" w:rsidRDefault="001C0D9C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Comprovação da Garantia vigente até o momento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840" w:type="dxa"/>
            <w:vAlign w:val="center"/>
          </w:tcPr>
          <w:p w14:paraId="0EAE876E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6345C8E1" w14:textId="77777777" w:rsidTr="005512D9">
        <w:trPr>
          <w:trHeight w:val="299"/>
        </w:trPr>
        <w:tc>
          <w:tcPr>
            <w:tcW w:w="578" w:type="dxa"/>
            <w:vMerge/>
          </w:tcPr>
          <w:p w14:paraId="635EEC9E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4BA84B08" w14:textId="77777777" w:rsidR="001C0D9C" w:rsidRPr="00B15B82" w:rsidRDefault="001C0D9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6471" w:type="dxa"/>
            <w:vAlign w:val="center"/>
          </w:tcPr>
          <w:p w14:paraId="12533F63" w14:textId="77777777" w:rsidR="001C0D9C" w:rsidRPr="00B15B82" w:rsidRDefault="001C0D9C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Certidões que comprovem a manutenção das condições de habilitação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840" w:type="dxa"/>
            <w:vAlign w:val="center"/>
          </w:tcPr>
          <w:p w14:paraId="1EB36566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248AE0C4" w14:textId="77777777" w:rsidTr="005512D9">
        <w:trPr>
          <w:trHeight w:val="299"/>
        </w:trPr>
        <w:tc>
          <w:tcPr>
            <w:tcW w:w="578" w:type="dxa"/>
            <w:vMerge/>
          </w:tcPr>
          <w:p w14:paraId="07383CE1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13842EC0" w14:textId="77777777" w:rsidR="001C0D9C" w:rsidRPr="00B15B82" w:rsidRDefault="001C0D9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6471" w:type="dxa"/>
            <w:vAlign w:val="center"/>
          </w:tcPr>
          <w:p w14:paraId="51023944" w14:textId="77777777" w:rsidR="001C0D9C" w:rsidRPr="00B15B82" w:rsidRDefault="001C0D9C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Manifestação da Comissão de Fiscalização quanto à prorrogação que se pretende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840" w:type="dxa"/>
            <w:vAlign w:val="center"/>
          </w:tcPr>
          <w:p w14:paraId="5D5BC469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4B2BE0C0" w14:textId="77777777" w:rsidTr="005512D9">
        <w:trPr>
          <w:trHeight w:val="299"/>
        </w:trPr>
        <w:tc>
          <w:tcPr>
            <w:tcW w:w="578" w:type="dxa"/>
            <w:vMerge/>
          </w:tcPr>
          <w:p w14:paraId="7EDD72E6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108DEE7F" w14:textId="77777777" w:rsidR="001C0D9C" w:rsidRPr="00B15B82" w:rsidRDefault="001C0D9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6471" w:type="dxa"/>
            <w:vAlign w:val="center"/>
          </w:tcPr>
          <w:p w14:paraId="30034B3D" w14:textId="77777777" w:rsidR="001C0D9C" w:rsidRPr="00B15B82" w:rsidRDefault="001C0D9C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Cópia dos instrumentos anteriores, acompanhados dos respectivos extratos de publicação, quando a solicitação não vier nos autos originários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840" w:type="dxa"/>
            <w:vAlign w:val="center"/>
          </w:tcPr>
          <w:p w14:paraId="096A397B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6F3A1FE0" w14:textId="77777777" w:rsidTr="005512D9">
        <w:trPr>
          <w:trHeight w:val="299"/>
        </w:trPr>
        <w:tc>
          <w:tcPr>
            <w:tcW w:w="578" w:type="dxa"/>
            <w:vMerge/>
          </w:tcPr>
          <w:p w14:paraId="6D5A0103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30E5B312" w14:textId="77777777" w:rsidR="001C0D9C" w:rsidRPr="00B15B82" w:rsidRDefault="001C0D9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6471" w:type="dxa"/>
            <w:vAlign w:val="center"/>
          </w:tcPr>
          <w:p w14:paraId="7713916D" w14:textId="77777777" w:rsidR="001C0D9C" w:rsidRPr="00B15B82" w:rsidRDefault="001C0D9C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Cópia da comprovação do cumprimento das Deliberações do TCE/RJ quanto aos instrumentos anteriores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840" w:type="dxa"/>
            <w:vAlign w:val="center"/>
          </w:tcPr>
          <w:p w14:paraId="44BF0546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498743D8" w14:textId="77777777" w:rsidTr="005512D9">
        <w:trPr>
          <w:trHeight w:val="299"/>
        </w:trPr>
        <w:tc>
          <w:tcPr>
            <w:tcW w:w="578" w:type="dxa"/>
            <w:vMerge/>
          </w:tcPr>
          <w:p w14:paraId="23E5BF3A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3FE5C872" w14:textId="77777777" w:rsidR="001C0D9C" w:rsidRPr="00B15B82" w:rsidRDefault="001C0D9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6471" w:type="dxa"/>
            <w:vAlign w:val="center"/>
          </w:tcPr>
          <w:p w14:paraId="6D4795FA" w14:textId="77777777" w:rsidR="001C0D9C" w:rsidRPr="00B15B82" w:rsidRDefault="001C0D9C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Planilha final acordada na licitação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840" w:type="dxa"/>
            <w:vAlign w:val="center"/>
          </w:tcPr>
          <w:p w14:paraId="6E518C7B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44F94352" w14:textId="77777777" w:rsidTr="005512D9">
        <w:trPr>
          <w:trHeight w:val="299"/>
        </w:trPr>
        <w:tc>
          <w:tcPr>
            <w:tcW w:w="578" w:type="dxa"/>
            <w:vMerge/>
          </w:tcPr>
          <w:p w14:paraId="6542845E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5" w:type="dxa"/>
            <w:vAlign w:val="center"/>
          </w:tcPr>
          <w:p w14:paraId="43DCEE41" w14:textId="77777777" w:rsidR="001C0D9C" w:rsidRPr="00B15B82" w:rsidRDefault="001C0D9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6471" w:type="dxa"/>
            <w:vAlign w:val="center"/>
          </w:tcPr>
          <w:p w14:paraId="0DAD00DE" w14:textId="77777777" w:rsidR="001C0D9C" w:rsidRPr="00B15B82" w:rsidRDefault="001C0D9C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Análise de Conformidade quanto aos instrumentos anteriores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840" w:type="dxa"/>
            <w:vAlign w:val="center"/>
          </w:tcPr>
          <w:p w14:paraId="4107028A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59F8A069" w14:textId="77777777" w:rsidTr="005512D9">
        <w:tc>
          <w:tcPr>
            <w:tcW w:w="8494" w:type="dxa"/>
            <w:gridSpan w:val="4"/>
            <w:vAlign w:val="center"/>
          </w:tcPr>
          <w:p w14:paraId="29987CCD" w14:textId="77777777" w:rsidR="001C0D9C" w:rsidRPr="00B15B82" w:rsidRDefault="001C0D9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1C0D9C" w:rsidRPr="00B15B82" w14:paraId="6B936240" w14:textId="77777777" w:rsidTr="005512D9">
        <w:tc>
          <w:tcPr>
            <w:tcW w:w="8494" w:type="dxa"/>
            <w:gridSpan w:val="4"/>
            <w:vAlign w:val="center"/>
          </w:tcPr>
          <w:p w14:paraId="322EB11D" w14:textId="77777777" w:rsidR="001C0D9C" w:rsidRPr="00B15B82" w:rsidRDefault="001C0D9C" w:rsidP="005512D9">
            <w:pPr>
              <w:spacing w:after="80"/>
              <w:rPr>
                <w:b/>
                <w:bCs/>
                <w:color w:val="000000" w:themeColor="text1"/>
              </w:rPr>
            </w:pPr>
          </w:p>
          <w:p w14:paraId="444D7EA0" w14:textId="77777777" w:rsidR="001C0D9C" w:rsidRDefault="001C0D9C" w:rsidP="005512D9">
            <w:pPr>
              <w:spacing w:after="80"/>
              <w:rPr>
                <w:b/>
                <w:bCs/>
                <w:color w:val="000000" w:themeColor="text1"/>
              </w:rPr>
            </w:pPr>
          </w:p>
          <w:p w14:paraId="6BFF98D6" w14:textId="77777777" w:rsidR="001C0D9C" w:rsidRDefault="001C0D9C" w:rsidP="005512D9">
            <w:pPr>
              <w:spacing w:after="80"/>
              <w:rPr>
                <w:b/>
                <w:bCs/>
                <w:color w:val="000000" w:themeColor="text1"/>
              </w:rPr>
            </w:pPr>
          </w:p>
          <w:p w14:paraId="47974C58" w14:textId="77777777" w:rsidR="001C0D9C" w:rsidRPr="00B15B82" w:rsidRDefault="001C0D9C" w:rsidP="005512D9">
            <w:pPr>
              <w:spacing w:after="80"/>
              <w:rPr>
                <w:b/>
                <w:bCs/>
                <w:color w:val="000000" w:themeColor="text1"/>
              </w:rPr>
            </w:pPr>
          </w:p>
          <w:p w14:paraId="12589687" w14:textId="77777777" w:rsidR="001C0D9C" w:rsidRPr="00B15B82" w:rsidRDefault="001C0D9C" w:rsidP="005512D9">
            <w:pPr>
              <w:spacing w:after="80"/>
              <w:rPr>
                <w:b/>
                <w:bCs/>
                <w:color w:val="000000" w:themeColor="text1"/>
              </w:rPr>
            </w:pPr>
          </w:p>
        </w:tc>
      </w:tr>
    </w:tbl>
    <w:p w14:paraId="102D2DB6" w14:textId="77777777" w:rsidR="001C0D9C" w:rsidRDefault="001C0D9C" w:rsidP="001C0D9C">
      <w:pPr>
        <w:spacing w:after="80"/>
        <w:rPr>
          <w:color w:val="000000" w:themeColor="text1"/>
        </w:rPr>
        <w:sectPr w:rsidR="001C0D9C" w:rsidSect="00EF66A7">
          <w:headerReference w:type="default" r:id="rId6"/>
          <w:footerReference w:type="default" r:id="rId7"/>
          <w:pgSz w:w="11906" w:h="16838"/>
          <w:pgMar w:top="1417" w:right="1701" w:bottom="1701" w:left="1701" w:header="708" w:footer="708" w:gutter="0"/>
          <w:cols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8"/>
        <w:gridCol w:w="607"/>
        <w:gridCol w:w="6469"/>
        <w:gridCol w:w="840"/>
      </w:tblGrid>
      <w:tr w:rsidR="001C0D9C" w:rsidRPr="00B15B82" w14:paraId="04819A28" w14:textId="77777777" w:rsidTr="005512D9">
        <w:tc>
          <w:tcPr>
            <w:tcW w:w="578" w:type="dxa"/>
            <w:vMerge w:val="restart"/>
            <w:textDirection w:val="btLr"/>
          </w:tcPr>
          <w:p w14:paraId="303F475B" w14:textId="77777777" w:rsidR="001C0D9C" w:rsidRPr="00B15B82" w:rsidRDefault="001C0D9C" w:rsidP="005512D9">
            <w:pPr>
              <w:spacing w:after="80"/>
              <w:ind w:left="113" w:right="113"/>
              <w:jc w:val="center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lastRenderedPageBreak/>
              <w:t>Economicidade</w:t>
            </w:r>
          </w:p>
        </w:tc>
        <w:tc>
          <w:tcPr>
            <w:tcW w:w="7076" w:type="dxa"/>
            <w:gridSpan w:val="2"/>
            <w:vAlign w:val="center"/>
          </w:tcPr>
          <w:p w14:paraId="06A1364B" w14:textId="77777777" w:rsidR="001C0D9C" w:rsidRPr="00B15B82" w:rsidRDefault="001C0D9C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40" w:type="dxa"/>
            <w:vAlign w:val="center"/>
          </w:tcPr>
          <w:p w14:paraId="71AC929E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1C0D9C" w:rsidRPr="00B15B82" w14:paraId="75C5D2DC" w14:textId="77777777" w:rsidTr="005512D9">
        <w:tc>
          <w:tcPr>
            <w:tcW w:w="578" w:type="dxa"/>
            <w:vMerge/>
            <w:textDirection w:val="btLr"/>
            <w:vAlign w:val="center"/>
          </w:tcPr>
          <w:p w14:paraId="7B03B397" w14:textId="77777777" w:rsidR="001C0D9C" w:rsidRPr="00B15B82" w:rsidRDefault="001C0D9C" w:rsidP="005512D9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580D977F" w14:textId="77777777" w:rsidR="001C0D9C" w:rsidRPr="00B15B82" w:rsidRDefault="001C0D9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6469" w:type="dxa"/>
            <w:vAlign w:val="center"/>
          </w:tcPr>
          <w:p w14:paraId="1C79D5DB" w14:textId="77777777" w:rsidR="001C0D9C" w:rsidRPr="00B15B82" w:rsidRDefault="001C0D9C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Pesquisa de preços</w:t>
            </w:r>
          </w:p>
        </w:tc>
        <w:tc>
          <w:tcPr>
            <w:tcW w:w="840" w:type="dxa"/>
            <w:vAlign w:val="center"/>
          </w:tcPr>
          <w:p w14:paraId="090DE98F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2097D634" w14:textId="77777777" w:rsidTr="005512D9">
        <w:tc>
          <w:tcPr>
            <w:tcW w:w="578" w:type="dxa"/>
            <w:vMerge/>
          </w:tcPr>
          <w:p w14:paraId="41373FCD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7F977B4D" w14:textId="77777777" w:rsidR="001C0D9C" w:rsidRPr="00B15B82" w:rsidRDefault="001C0D9C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12.1</w:t>
            </w:r>
          </w:p>
        </w:tc>
        <w:tc>
          <w:tcPr>
            <w:tcW w:w="6469" w:type="dxa"/>
            <w:vAlign w:val="center"/>
          </w:tcPr>
          <w:p w14:paraId="71624563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Realizada com empresas fornecedoras do ramo (Comprovante de Inscrição e Situação Cadastral).</w:t>
            </w:r>
          </w:p>
        </w:tc>
        <w:tc>
          <w:tcPr>
            <w:tcW w:w="840" w:type="dxa"/>
            <w:vAlign w:val="center"/>
          </w:tcPr>
          <w:p w14:paraId="620CD016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39F508AB" w14:textId="77777777" w:rsidTr="005512D9">
        <w:tc>
          <w:tcPr>
            <w:tcW w:w="578" w:type="dxa"/>
            <w:vMerge/>
          </w:tcPr>
          <w:p w14:paraId="7C01462E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57EE42E1" w14:textId="77777777" w:rsidR="001C0D9C" w:rsidRPr="00B15B82" w:rsidRDefault="001C0D9C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12.2</w:t>
            </w:r>
          </w:p>
        </w:tc>
        <w:tc>
          <w:tcPr>
            <w:tcW w:w="6469" w:type="dxa"/>
            <w:vAlign w:val="center"/>
          </w:tcPr>
          <w:p w14:paraId="6A88886E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Constam, no mínimo, 3 propostas orçamentárias válidas (Decreto Municipal nº 005/2010 c/c Decreto Municipal nº 073/2021).</w:t>
            </w:r>
          </w:p>
        </w:tc>
        <w:tc>
          <w:tcPr>
            <w:tcW w:w="840" w:type="dxa"/>
            <w:vAlign w:val="center"/>
          </w:tcPr>
          <w:p w14:paraId="12E6C3DF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67A3EDC6" w14:textId="77777777" w:rsidTr="005512D9">
        <w:tc>
          <w:tcPr>
            <w:tcW w:w="578" w:type="dxa"/>
            <w:vMerge/>
          </w:tcPr>
          <w:p w14:paraId="085A6CFA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10137908" w14:textId="77777777" w:rsidR="001C0D9C" w:rsidRPr="00B15B82" w:rsidRDefault="001C0D9C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12.3</w:t>
            </w:r>
          </w:p>
        </w:tc>
        <w:tc>
          <w:tcPr>
            <w:tcW w:w="6469" w:type="dxa"/>
            <w:vAlign w:val="center"/>
          </w:tcPr>
          <w:p w14:paraId="5616E2F3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Realizada no parâmetro do Painel de Preços e no parâmetro Comprovação de preço obtido através de dados de pesquisa publicada em mídia especializada, de sítios eletrônicos especializados ou de domínio amplo (art. 5º, I e III, IN nº 73/2020 do Ministério da Economia c/c art. 4º, §§ 4º, 5º e 6º, Decreto Municipal nº 014/2013).</w:t>
            </w:r>
          </w:p>
        </w:tc>
        <w:tc>
          <w:tcPr>
            <w:tcW w:w="840" w:type="dxa"/>
            <w:vAlign w:val="center"/>
          </w:tcPr>
          <w:p w14:paraId="470D6336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77B2A3AD" w14:textId="77777777" w:rsidTr="005512D9">
        <w:tc>
          <w:tcPr>
            <w:tcW w:w="578" w:type="dxa"/>
            <w:vMerge/>
          </w:tcPr>
          <w:p w14:paraId="16E5B8FF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05F6CFFA" w14:textId="77777777" w:rsidR="001C0D9C" w:rsidRPr="00B15B82" w:rsidRDefault="001C0D9C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12.4</w:t>
            </w:r>
          </w:p>
        </w:tc>
        <w:tc>
          <w:tcPr>
            <w:tcW w:w="6469" w:type="dxa"/>
            <w:vAlign w:val="center"/>
          </w:tcPr>
          <w:p w14:paraId="68956C48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Comprovação de preço obtido através de aquisições e contratações similares de outros entes públicos (art. 5º, II, IN nº 73/2020 do Ministério da Economia).</w:t>
            </w:r>
          </w:p>
        </w:tc>
        <w:tc>
          <w:tcPr>
            <w:tcW w:w="840" w:type="dxa"/>
            <w:vAlign w:val="center"/>
          </w:tcPr>
          <w:p w14:paraId="4767E46A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7C3A6142" w14:textId="77777777" w:rsidTr="005512D9">
        <w:tc>
          <w:tcPr>
            <w:tcW w:w="578" w:type="dxa"/>
            <w:vMerge/>
          </w:tcPr>
          <w:p w14:paraId="1B3E16A4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37F74F8B" w14:textId="77777777" w:rsidR="001C0D9C" w:rsidRPr="00B15B82" w:rsidRDefault="001C0D9C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12.5</w:t>
            </w:r>
          </w:p>
        </w:tc>
        <w:tc>
          <w:tcPr>
            <w:tcW w:w="6469" w:type="dxa"/>
            <w:vAlign w:val="center"/>
          </w:tcPr>
          <w:p w14:paraId="25B369A7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A pesquisa realizada com fornecedores, observa o art. 5º, §2º, da IN nº 73/2020 do Ministério da Economia?</w:t>
            </w:r>
          </w:p>
        </w:tc>
        <w:tc>
          <w:tcPr>
            <w:tcW w:w="840" w:type="dxa"/>
            <w:vAlign w:val="center"/>
          </w:tcPr>
          <w:p w14:paraId="6EE9038E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4CC8FE21" w14:textId="77777777" w:rsidTr="005512D9">
        <w:tc>
          <w:tcPr>
            <w:tcW w:w="578" w:type="dxa"/>
            <w:vMerge/>
          </w:tcPr>
          <w:p w14:paraId="66B218C9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596DC1F1" w14:textId="77777777" w:rsidR="001C0D9C" w:rsidRPr="00B15B82" w:rsidRDefault="001C0D9C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12.6</w:t>
            </w:r>
          </w:p>
        </w:tc>
        <w:tc>
          <w:tcPr>
            <w:tcW w:w="6469" w:type="dxa"/>
            <w:vAlign w:val="center"/>
          </w:tcPr>
          <w:p w14:paraId="62B61C1B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Em caso de impossibilidade de obtenção de 3 propostas orçamentárias, consta Justificativa do setor responsável?</w:t>
            </w:r>
          </w:p>
        </w:tc>
        <w:tc>
          <w:tcPr>
            <w:tcW w:w="840" w:type="dxa"/>
            <w:vAlign w:val="center"/>
          </w:tcPr>
          <w:p w14:paraId="7F6124AD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0C7948B1" w14:textId="77777777" w:rsidTr="005512D9">
        <w:tc>
          <w:tcPr>
            <w:tcW w:w="578" w:type="dxa"/>
            <w:vMerge/>
          </w:tcPr>
          <w:p w14:paraId="55CA0670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4265D758" w14:textId="77777777" w:rsidR="001C0D9C" w:rsidRPr="00B15B82" w:rsidRDefault="001C0D9C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12.7</w:t>
            </w:r>
          </w:p>
        </w:tc>
        <w:tc>
          <w:tcPr>
            <w:tcW w:w="6469" w:type="dxa"/>
            <w:vAlign w:val="center"/>
          </w:tcPr>
          <w:p w14:paraId="580330F2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Mapa Comparativo de Preços com data e identificação do responsável pela elaboração.</w:t>
            </w:r>
          </w:p>
        </w:tc>
        <w:tc>
          <w:tcPr>
            <w:tcW w:w="840" w:type="dxa"/>
            <w:vAlign w:val="center"/>
          </w:tcPr>
          <w:p w14:paraId="0D7995EC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18F980EF" w14:textId="77777777" w:rsidTr="005512D9">
        <w:tc>
          <w:tcPr>
            <w:tcW w:w="578" w:type="dxa"/>
            <w:vMerge/>
          </w:tcPr>
          <w:p w14:paraId="23E66C7E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59DCEE78" w14:textId="77777777" w:rsidR="001C0D9C" w:rsidRPr="00B15B82" w:rsidRDefault="001C0D9C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12.8</w:t>
            </w:r>
          </w:p>
        </w:tc>
        <w:tc>
          <w:tcPr>
            <w:tcW w:w="6469" w:type="dxa"/>
            <w:vAlign w:val="center"/>
          </w:tcPr>
          <w:p w14:paraId="0BB5637D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Consta manifestação quanto à Metodologia utilizada na pesquisa de preços (art. 6º, IN nº 73/2020 do Ministério da Economia).</w:t>
            </w:r>
          </w:p>
        </w:tc>
        <w:tc>
          <w:tcPr>
            <w:tcW w:w="840" w:type="dxa"/>
            <w:vAlign w:val="center"/>
          </w:tcPr>
          <w:p w14:paraId="48B6697B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5F4152B2" w14:textId="77777777" w:rsidTr="005512D9">
        <w:tc>
          <w:tcPr>
            <w:tcW w:w="578" w:type="dxa"/>
            <w:vMerge/>
          </w:tcPr>
          <w:p w14:paraId="36D3FDDB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7DBE9AC3" w14:textId="77777777" w:rsidR="001C0D9C" w:rsidRPr="00B15B82" w:rsidRDefault="001C0D9C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12.9</w:t>
            </w:r>
          </w:p>
        </w:tc>
        <w:tc>
          <w:tcPr>
            <w:tcW w:w="6469" w:type="dxa"/>
            <w:vAlign w:val="center"/>
          </w:tcPr>
          <w:p w14:paraId="144433BD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Na hipótese em que o preço estimado se dá com base em menos de três preços, consta justificativa do gestor responsável com a aprovação da autoridade competente? (art. 6º, §4º, IN nº 73/2020 do Ministério da Economia).</w:t>
            </w:r>
          </w:p>
        </w:tc>
        <w:tc>
          <w:tcPr>
            <w:tcW w:w="840" w:type="dxa"/>
            <w:vAlign w:val="center"/>
          </w:tcPr>
          <w:p w14:paraId="178187BE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537F358B" w14:textId="77777777" w:rsidTr="005512D9">
        <w:tc>
          <w:tcPr>
            <w:tcW w:w="578" w:type="dxa"/>
            <w:vMerge/>
          </w:tcPr>
          <w:p w14:paraId="680E6C39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0C5AC6B0" w14:textId="77777777" w:rsidR="001C0D9C" w:rsidRPr="00B15B82" w:rsidRDefault="001C0D9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6469" w:type="dxa"/>
            <w:vAlign w:val="center"/>
          </w:tcPr>
          <w:p w14:paraId="11850AB5" w14:textId="77777777" w:rsidR="001C0D9C" w:rsidRPr="00B15B82" w:rsidRDefault="001C0D9C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Consta manifestação do solicitante e/ou equipe técnica quanto à pesquisa de mercado realizada?</w:t>
            </w:r>
          </w:p>
        </w:tc>
        <w:tc>
          <w:tcPr>
            <w:tcW w:w="840" w:type="dxa"/>
            <w:vAlign w:val="center"/>
          </w:tcPr>
          <w:p w14:paraId="37F88125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5FE6834E" w14:textId="77777777" w:rsidTr="005512D9">
        <w:tc>
          <w:tcPr>
            <w:tcW w:w="578" w:type="dxa"/>
            <w:vMerge/>
          </w:tcPr>
          <w:p w14:paraId="5235EBD0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79A46DFD" w14:textId="77777777" w:rsidR="001C0D9C" w:rsidRPr="00B15B82" w:rsidRDefault="001C0D9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6469" w:type="dxa"/>
            <w:vAlign w:val="center"/>
          </w:tcPr>
          <w:p w14:paraId="341C848A" w14:textId="77777777" w:rsidR="001C0D9C" w:rsidRPr="00B15B82" w:rsidRDefault="001C0D9C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Proposta da contratada, concordando com o valor e prazo da prorrogação, conforme o caso</w:t>
            </w:r>
            <w:r>
              <w:rPr>
                <w:b/>
                <w:bCs/>
                <w:color w:val="000000" w:themeColor="text1"/>
              </w:rPr>
              <w:t>?</w:t>
            </w:r>
          </w:p>
        </w:tc>
        <w:tc>
          <w:tcPr>
            <w:tcW w:w="840" w:type="dxa"/>
            <w:vAlign w:val="center"/>
          </w:tcPr>
          <w:p w14:paraId="45155EE6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5304A0CA" w14:textId="77777777" w:rsidTr="005512D9">
        <w:tc>
          <w:tcPr>
            <w:tcW w:w="8494" w:type="dxa"/>
            <w:gridSpan w:val="4"/>
            <w:vAlign w:val="center"/>
          </w:tcPr>
          <w:p w14:paraId="29483ACD" w14:textId="77777777" w:rsidR="001C0D9C" w:rsidRPr="00B15B82" w:rsidRDefault="001C0D9C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1C0D9C" w:rsidRPr="00B15B82" w14:paraId="18216D35" w14:textId="77777777" w:rsidTr="005512D9">
        <w:tc>
          <w:tcPr>
            <w:tcW w:w="8494" w:type="dxa"/>
            <w:gridSpan w:val="4"/>
            <w:vAlign w:val="center"/>
          </w:tcPr>
          <w:p w14:paraId="739948CF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  <w:p w14:paraId="5A8B2ED3" w14:textId="77777777" w:rsidR="001C0D9C" w:rsidRDefault="001C0D9C" w:rsidP="005512D9">
            <w:pPr>
              <w:spacing w:after="80"/>
              <w:rPr>
                <w:color w:val="000000" w:themeColor="text1"/>
              </w:rPr>
            </w:pPr>
          </w:p>
          <w:p w14:paraId="289037C9" w14:textId="77777777" w:rsidR="001C0D9C" w:rsidRDefault="001C0D9C" w:rsidP="005512D9">
            <w:pPr>
              <w:spacing w:after="80"/>
              <w:rPr>
                <w:color w:val="000000" w:themeColor="text1"/>
              </w:rPr>
            </w:pPr>
          </w:p>
          <w:p w14:paraId="3FB8D969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  <w:p w14:paraId="31795E3F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</w:tbl>
    <w:p w14:paraId="55674752" w14:textId="77777777" w:rsidR="001C0D9C" w:rsidRDefault="001C0D9C" w:rsidP="001C0D9C">
      <w:pPr>
        <w:spacing w:after="80"/>
        <w:rPr>
          <w:color w:val="000000" w:themeColor="text1"/>
        </w:rPr>
        <w:sectPr w:rsidR="001C0D9C" w:rsidSect="00EF66A7">
          <w:pgSz w:w="11906" w:h="16838"/>
          <w:pgMar w:top="1417" w:right="1701" w:bottom="1701" w:left="1701" w:header="708" w:footer="708" w:gutter="0"/>
          <w:cols w:space="708"/>
          <w:docGrid w:linePitch="360"/>
        </w:sectPr>
      </w:pPr>
    </w:p>
    <w:p w14:paraId="7627F00C" w14:textId="77777777" w:rsidR="001C0D9C" w:rsidRPr="00B15B82" w:rsidRDefault="001C0D9C" w:rsidP="001C0D9C">
      <w:pPr>
        <w:spacing w:after="8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"/>
        <w:gridCol w:w="606"/>
        <w:gridCol w:w="6525"/>
        <w:gridCol w:w="841"/>
      </w:tblGrid>
      <w:tr w:rsidR="001C0D9C" w:rsidRPr="00B15B82" w14:paraId="50CA2CFC" w14:textId="77777777" w:rsidTr="005512D9">
        <w:tc>
          <w:tcPr>
            <w:tcW w:w="498" w:type="dxa"/>
            <w:vMerge w:val="restart"/>
            <w:textDirection w:val="btLr"/>
          </w:tcPr>
          <w:p w14:paraId="753105B3" w14:textId="77777777" w:rsidR="001C0D9C" w:rsidRPr="00B15B82" w:rsidRDefault="001C0D9C" w:rsidP="005512D9">
            <w:pPr>
              <w:spacing w:after="80"/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5B82">
              <w:rPr>
                <w:b/>
                <w:bCs/>
                <w:color w:val="000000" w:themeColor="text1"/>
                <w:sz w:val="18"/>
                <w:szCs w:val="18"/>
              </w:rPr>
              <w:t>Ordenação de Despesas</w:t>
            </w:r>
          </w:p>
        </w:tc>
        <w:tc>
          <w:tcPr>
            <w:tcW w:w="7155" w:type="dxa"/>
            <w:gridSpan w:val="2"/>
            <w:vAlign w:val="center"/>
          </w:tcPr>
          <w:p w14:paraId="74B4A247" w14:textId="77777777" w:rsidR="001C0D9C" w:rsidRPr="00B15B82" w:rsidRDefault="001C0D9C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Requisitos Mínimos</w:t>
            </w:r>
          </w:p>
        </w:tc>
        <w:tc>
          <w:tcPr>
            <w:tcW w:w="841" w:type="dxa"/>
            <w:vAlign w:val="center"/>
          </w:tcPr>
          <w:p w14:paraId="50C2808B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Folhas</w:t>
            </w:r>
          </w:p>
        </w:tc>
      </w:tr>
      <w:tr w:rsidR="001C0D9C" w:rsidRPr="00B15B82" w14:paraId="4E19B832" w14:textId="77777777" w:rsidTr="005512D9">
        <w:tc>
          <w:tcPr>
            <w:tcW w:w="498" w:type="dxa"/>
            <w:vMerge/>
          </w:tcPr>
          <w:p w14:paraId="772CAD3D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07FEFA5E" w14:textId="77777777" w:rsidR="001C0D9C" w:rsidRPr="00B15B82" w:rsidRDefault="001C0D9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6548" w:type="dxa"/>
            <w:vAlign w:val="center"/>
          </w:tcPr>
          <w:p w14:paraId="5BD7AFB4" w14:textId="77777777" w:rsidR="001C0D9C" w:rsidRPr="00B15B82" w:rsidRDefault="001C0D9C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Reserva orçamentária.</w:t>
            </w:r>
          </w:p>
        </w:tc>
        <w:tc>
          <w:tcPr>
            <w:tcW w:w="841" w:type="dxa"/>
            <w:vAlign w:val="center"/>
          </w:tcPr>
          <w:p w14:paraId="7C7C7822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76B0304A" w14:textId="77777777" w:rsidTr="005512D9">
        <w:trPr>
          <w:trHeight w:val="1362"/>
        </w:trPr>
        <w:tc>
          <w:tcPr>
            <w:tcW w:w="498" w:type="dxa"/>
            <w:vMerge/>
          </w:tcPr>
          <w:p w14:paraId="4BBC3C24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607" w:type="dxa"/>
            <w:vAlign w:val="center"/>
          </w:tcPr>
          <w:p w14:paraId="0F5C1316" w14:textId="77777777" w:rsidR="001C0D9C" w:rsidRPr="00B15B82" w:rsidRDefault="001C0D9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6548" w:type="dxa"/>
            <w:vAlign w:val="center"/>
          </w:tcPr>
          <w:p w14:paraId="5A54FCF2" w14:textId="77777777" w:rsidR="001C0D9C" w:rsidRPr="00B15B82" w:rsidRDefault="001C0D9C" w:rsidP="005512D9">
            <w:pPr>
              <w:spacing w:after="80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Estimativa de impacto orçamentário e financeiro (art. 16, I, LRF - LCP n° 101/00) e Declaração de adequação de despesa (art. 16, II, LRF - LCP nº 101/00).</w:t>
            </w:r>
          </w:p>
        </w:tc>
        <w:tc>
          <w:tcPr>
            <w:tcW w:w="841" w:type="dxa"/>
            <w:vAlign w:val="center"/>
          </w:tcPr>
          <w:p w14:paraId="0978B479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  <w:tr w:rsidR="001C0D9C" w:rsidRPr="00B15B82" w14:paraId="17DB215E" w14:textId="77777777" w:rsidTr="005512D9">
        <w:tc>
          <w:tcPr>
            <w:tcW w:w="8494" w:type="dxa"/>
            <w:gridSpan w:val="4"/>
            <w:vAlign w:val="center"/>
          </w:tcPr>
          <w:p w14:paraId="603978C6" w14:textId="77777777" w:rsidR="001C0D9C" w:rsidRPr="00B15B82" w:rsidRDefault="001C0D9C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Recomendações</w:t>
            </w:r>
          </w:p>
        </w:tc>
      </w:tr>
      <w:tr w:rsidR="001C0D9C" w:rsidRPr="00B15B82" w14:paraId="0FA607E7" w14:textId="77777777" w:rsidTr="005512D9">
        <w:tc>
          <w:tcPr>
            <w:tcW w:w="8494" w:type="dxa"/>
            <w:gridSpan w:val="4"/>
            <w:vAlign w:val="center"/>
          </w:tcPr>
          <w:p w14:paraId="4C9BDA08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  <w:p w14:paraId="1208384E" w14:textId="77777777" w:rsidR="001C0D9C" w:rsidRDefault="001C0D9C" w:rsidP="005512D9">
            <w:pPr>
              <w:spacing w:after="80"/>
              <w:rPr>
                <w:color w:val="000000" w:themeColor="text1"/>
              </w:rPr>
            </w:pPr>
          </w:p>
          <w:p w14:paraId="6064C22E" w14:textId="77777777" w:rsidR="001C0D9C" w:rsidRDefault="001C0D9C" w:rsidP="005512D9">
            <w:pPr>
              <w:spacing w:after="80"/>
              <w:rPr>
                <w:color w:val="000000" w:themeColor="text1"/>
              </w:rPr>
            </w:pPr>
          </w:p>
          <w:p w14:paraId="147A413F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  <w:p w14:paraId="3125BBE5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</w:tc>
      </w:tr>
    </w:tbl>
    <w:p w14:paraId="6F89D5DF" w14:textId="77777777" w:rsidR="001C0D9C" w:rsidRPr="00B15B82" w:rsidRDefault="001C0D9C" w:rsidP="001C0D9C">
      <w:pPr>
        <w:spacing w:after="80"/>
        <w:ind w:firstLine="708"/>
        <w:jc w:val="both"/>
        <w:rPr>
          <w:color w:val="000000" w:themeColor="text1"/>
        </w:rPr>
      </w:pPr>
    </w:p>
    <w:p w14:paraId="15DECB9E" w14:textId="77777777" w:rsidR="001C0D9C" w:rsidRPr="00B15B82" w:rsidRDefault="001C0D9C" w:rsidP="001C0D9C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Esclarece-se que a Análise de Requisitos Mínimos desta UDCI, limita-se à documentação apresentada até o momento, quanto à regularidade do pedido, nos termos da análise acima, presumindo-se que toda a documentação dos autos está em consonância com as disposições das legislações que regem a matéria, em especial, a Lei Federal nº 8.666/93, Lei nº 10.520/2002, Decreto Municipal nº 149/2019, Decreto Municipal nº 005/2010 c/c Decreto Municipal nº 073/2021.</w:t>
      </w:r>
    </w:p>
    <w:p w14:paraId="1F362CC4" w14:textId="77777777" w:rsidR="001C0D9C" w:rsidRPr="00B15B82" w:rsidRDefault="001C0D9C" w:rsidP="001C0D9C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 xml:space="preserve">Acrescenta-se que é de responsabilidade da Secretaria Municipal Adjunta de Licitações e Contratos/Assessoria Jurídica (SEMUSA)/ Coordenadoria Especial de Licitações e Contratos (SEMINF) a averiguação quanto à adequação do CATMAT e/ou CATSER informado no Edital de licitação ao objeto solicitado, nos termos da LCM nº 309/2022, Art. 69-B inciso II c/c, Art. 69-C. </w:t>
      </w:r>
    </w:p>
    <w:p w14:paraId="7C600FCD" w14:textId="77777777" w:rsidR="001C0D9C" w:rsidRPr="00B15B82" w:rsidRDefault="001C0D9C" w:rsidP="001C0D9C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Ressalta-se a integral responsabilidade do Ordenador de Despesas, quanto à aprovação da solicitação e à averiguação da oportunidade e conveniência no andamento do procedimento em tela.</w:t>
      </w:r>
    </w:p>
    <w:p w14:paraId="0C4B18F2" w14:textId="77777777" w:rsidR="001C0D9C" w:rsidRPr="00B15B82" w:rsidRDefault="001C0D9C" w:rsidP="001C0D9C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Destaca-se ainda a integral responsabilidade do Ordenador de despesas quanto à adequação dos documentos de Habilitação da(s) empresa(s) vencedora(s), nos termos do disposto na Lei nº 8.666/93.</w:t>
      </w:r>
    </w:p>
    <w:p w14:paraId="426B07E9" w14:textId="77777777" w:rsidR="001C0D9C" w:rsidRPr="00B15B82" w:rsidRDefault="001C0D9C" w:rsidP="001C0D9C">
      <w:pPr>
        <w:spacing w:after="80"/>
        <w:ind w:firstLine="708"/>
        <w:jc w:val="both"/>
        <w:rPr>
          <w:color w:val="000000" w:themeColor="text1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1C0D9C" w:rsidRPr="00B15B82" w14:paraId="769F8FE3" w14:textId="77777777" w:rsidTr="005512D9">
        <w:tc>
          <w:tcPr>
            <w:tcW w:w="8494" w:type="dxa"/>
            <w:gridSpan w:val="2"/>
          </w:tcPr>
          <w:p w14:paraId="1F1B552E" w14:textId="77777777" w:rsidR="001C0D9C" w:rsidRPr="00B15B82" w:rsidRDefault="001C0D9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Data:</w:t>
            </w:r>
          </w:p>
        </w:tc>
      </w:tr>
      <w:tr w:rsidR="001C0D9C" w:rsidRPr="00B15B82" w14:paraId="47DDE6D9" w14:textId="77777777" w:rsidTr="005512D9">
        <w:tc>
          <w:tcPr>
            <w:tcW w:w="4246" w:type="dxa"/>
          </w:tcPr>
          <w:p w14:paraId="625FF0EC" w14:textId="77777777" w:rsidR="001C0D9C" w:rsidRPr="00B15B82" w:rsidRDefault="001C0D9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Analisado por:</w:t>
            </w:r>
          </w:p>
        </w:tc>
        <w:tc>
          <w:tcPr>
            <w:tcW w:w="4248" w:type="dxa"/>
          </w:tcPr>
          <w:p w14:paraId="15AA7883" w14:textId="77777777" w:rsidR="001C0D9C" w:rsidRPr="00B15B82" w:rsidRDefault="001C0D9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Responsável pelo UDCI:</w:t>
            </w:r>
          </w:p>
        </w:tc>
      </w:tr>
      <w:tr w:rsidR="001C0D9C" w:rsidRPr="00B15B82" w14:paraId="26B7CE2F" w14:textId="77777777" w:rsidTr="005512D9">
        <w:tc>
          <w:tcPr>
            <w:tcW w:w="4246" w:type="dxa"/>
          </w:tcPr>
          <w:p w14:paraId="26EDE195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  <w:p w14:paraId="0EF3E74D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  <w:p w14:paraId="3DFD241A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  <w:tc>
          <w:tcPr>
            <w:tcW w:w="4248" w:type="dxa"/>
          </w:tcPr>
          <w:p w14:paraId="335EDCF4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  <w:p w14:paraId="594F3882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  <w:p w14:paraId="4F37B216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</w:tr>
    </w:tbl>
    <w:p w14:paraId="746DB2E5" w14:textId="77777777" w:rsidR="001C0D9C" w:rsidRPr="00B15B82" w:rsidRDefault="001C0D9C" w:rsidP="001C0D9C">
      <w:pPr>
        <w:spacing w:after="80"/>
        <w:ind w:firstLine="708"/>
        <w:jc w:val="both"/>
        <w:rPr>
          <w:color w:val="000000" w:themeColor="text1"/>
        </w:rPr>
      </w:pPr>
    </w:p>
    <w:p w14:paraId="2F74E285" w14:textId="77777777" w:rsidR="001C0D9C" w:rsidRPr="00B15B82" w:rsidRDefault="001C0D9C" w:rsidP="001C0D9C">
      <w:pPr>
        <w:spacing w:after="80"/>
        <w:ind w:firstLine="708"/>
        <w:jc w:val="both"/>
        <w:rPr>
          <w:color w:val="000000" w:themeColor="text1"/>
        </w:rPr>
      </w:pPr>
      <w:r w:rsidRPr="00B15B82">
        <w:rPr>
          <w:color w:val="000000" w:themeColor="text1"/>
        </w:rPr>
        <w:t>Tendo em vista a nomeação do Responsável pela Unidade Descentralizada de Controle Interno pelo Ordenador de Despesas da Secretaria Municipal de ________________, encaminham-se os autos:</w:t>
      </w:r>
    </w:p>
    <w:p w14:paraId="3222CE60" w14:textId="77777777" w:rsidR="001C0D9C" w:rsidRPr="00B15B82" w:rsidRDefault="001C0D9C" w:rsidP="001C0D9C">
      <w:pPr>
        <w:spacing w:after="80"/>
        <w:ind w:firstLine="708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1C0D9C" w:rsidRPr="00B15B82" w14:paraId="71D030EC" w14:textId="77777777" w:rsidTr="005512D9">
        <w:tc>
          <w:tcPr>
            <w:tcW w:w="846" w:type="dxa"/>
          </w:tcPr>
          <w:p w14:paraId="7C540C57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159539" wp14:editId="6F0AAB3C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165735</wp:posOffset>
                      </wp:positionV>
                      <wp:extent cx="274320" cy="289560"/>
                      <wp:effectExtent l="0" t="0" r="11430" b="15240"/>
                      <wp:wrapNone/>
                      <wp:docPr id="29" name="Retâ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89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4DD07F" id="Retângulo 29" o:spid="_x0000_s1026" style="position:absolute;margin-left:4.7pt;margin-top:13.05pt;width:21.6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PLZQIAAAwFAAAOAAAAZHJzL2Uyb0RvYy54bWysVM1u2zAMvg/YOwi6r06y9C+oUwQtOgwo&#10;2qLt0LMiS4kxSdQoJU72OHuVvtgo2XGKLthh2EUWxe8jxU+kLy431rC1wlCDK/nwaMCZchKq2i1K&#10;/u355tMZZyEKVwkDTpV8qwK/nH78cNH4iRrBEkylkFEQFyaNL/kyRj8piiCXyopwBF45cmpAKyKZ&#10;uCgqFA1Ft6YYDQYnRQNYeQSpQqDT69bJpzm+1krGe62DisyUnO4W84p5nae1mF6IyQKFX9ayu4b4&#10;h1tYUTtK2oe6FlGwFdZ/hLK1RAig45EEW4DWtVS5BqpmOHhXzdNSeJVrIXGC72UK/y+svFs/IKur&#10;ko/OOXPC0hs9qvj6yy1WBhgdkkKNDxMCPvkH7KxA21TuRqNNXyqEbbKq215VtYlM0uHodPx5RNpL&#10;co3Ozo9PsurFnuwxxC8KLEubkiM9WtZSrG9DpIQE3UHISJdp0+dd3BqVbmDco9JUSEqY2bmF1JVB&#10;thb0+NX3YSqFYmVkoujamJ40PEQycUfqsImmclv1xMEh4j5bj84ZwcWeaGsH+HeybvG7qttaU9lz&#10;qLb0bghtQwcvb2oS71aE+CCQOpj0pqmM97RoA03JodtxtgT8eeg84amxyMtZQxNR8vBjJVBxZr46&#10;arnz4XicRigb4+PT9Kb41jN/63ErewWk+5Dm38u8TfhodluNYF9oeGcpK7mEk5S75DLizriK7aTS&#10;+Es1m2UYjY0X8dY9eZmCJ1VTczxvXgT6roMitd4d7KZHTN41UotNTAezVQRd5y7b69rpTSOXG6b7&#10;PaSZfmtn1P4nNv0NAAD//wMAUEsDBBQABgAIAAAAIQAjAqCB2wAAAAYBAAAPAAAAZHJzL2Rvd25y&#10;ZXYueG1sTI7BTsMwEETvSPyDtUjcqJMIEhqyqSoEJxAVhQNHN16SCHsdxW6S/j3mRI+jGb151Wax&#10;Rkw0+t4xQrpKQBA3TvfcInx+PN/cg/BBsVbGMSGcyMOmvryoVKndzO807UMrIoR9qRC6EIZSSt90&#10;ZJVfuYE4dt9utCrEOLZSj2qOcGtkliS5tKrn+NCpgR47an72R4vgdv3JbMf12/RKxdfLLiTzkj8h&#10;Xl8t2wcQgZbwP4Y//agOdXQ6uCNrLwzC+jYOEbI8BRHruywHcUAo0gJkXclz/foXAAD//wMAUEsB&#10;Ai0AFAAGAAgAAAAhALaDOJL+AAAA4QEAABMAAAAAAAAAAAAAAAAAAAAAAFtDb250ZW50X1R5cGVz&#10;XS54bWxQSwECLQAUAAYACAAAACEAOP0h/9YAAACUAQAACwAAAAAAAAAAAAAAAAAvAQAAX3JlbHMv&#10;LnJlbHNQSwECLQAUAAYACAAAACEA5vQTy2UCAAAMBQAADgAAAAAAAAAAAAAAAAAuAgAAZHJzL2Uy&#10;b0RvYy54bWxQSwECLQAUAAYACAAAACEAIwKggdsAAAAG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648" w:type="dxa"/>
          </w:tcPr>
          <w:p w14:paraId="3F6A7325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À Controladoria Geral do Município de Macaé – Subcontroladoria de Fiscalização e Controle, com a finalidade de análise das despesas referentes à solicitação, para considerações finais quanto à Análise de Requisitos Mínimos.</w:t>
            </w:r>
          </w:p>
        </w:tc>
      </w:tr>
      <w:tr w:rsidR="001C0D9C" w:rsidRPr="00B15B82" w14:paraId="550D965B" w14:textId="77777777" w:rsidTr="005512D9">
        <w:tc>
          <w:tcPr>
            <w:tcW w:w="846" w:type="dxa"/>
          </w:tcPr>
          <w:p w14:paraId="5AF1CFCF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57FCA2" wp14:editId="5583929D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120650</wp:posOffset>
                      </wp:positionV>
                      <wp:extent cx="274320" cy="289560"/>
                      <wp:effectExtent l="0" t="0" r="11430" b="15240"/>
                      <wp:wrapNone/>
                      <wp:docPr id="30" name="Retâ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89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2A9855" id="Retângulo 30" o:spid="_x0000_s1026" style="position:absolute;margin-left:4.9pt;margin-top:9.5pt;width:21.6pt;height:2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Y3ZQIAAAwFAAAOAAAAZHJzL2Uyb0RvYy54bWysVM1u2zAMvg/YOwi6r07S9C+oUwQpOgwo&#10;2qLt0LMiS4kxSdQoJU72OHuVvdgo2XGKrthh2EUWxe8jxU+kL6+21rCNwlCDK/nwaMCZchKq2i1L&#10;/vX55tM5ZyEKVwkDTpV8pwK/mn78cNn4iRrBCkylkFEQFyaNL/kqRj8piiBXyopwBF45cmpAKyKZ&#10;uCwqFA1Ft6YYDQanRQNYeQSpQqDT69bJpzm+1krGe62DisyUnO4W84p5XaS1mF6KyRKFX9Wyu4b4&#10;h1tYUTtK2oe6FlGwNdZ/hLK1RAig45EEW4DWtVS5BqpmOHhTzdNKeJVrIXGC72UK/y+svNs8IKur&#10;kh+TPE5YeqNHFX/9dMu1AUaHpFDjw4SAT/4BOyvQNpW71WjTlwph26zqrldVbSOTdDg6Gx+PKLgk&#10;1+j84uQ0xywOZI8hflZgWdqUHOnRspZicxsiJSToHkJGukybPu/izqh0A+MelaZCUsLMzi2k5gbZ&#10;RtDjV9+GqRSKlZGJomtjetLwPZKJe1KHTTSV26onDt4jHrL16JwRXOyJtnaAfyfrFr+vuq01lb2A&#10;akfvhtA2dPDypibxbkWIDwKpg0lvmsp4T4s20JQcuh1nK8Af750nPDUWeTlraCJKHr6vBSrOzBdH&#10;LXcxHI/TCGVjfHKW3hRfexavPW5t50C6D2n+vczbhI9mv9UI9oWGd5aykks4SblLLiPujXlsJ5XG&#10;X6rZLMNobLyIt+7JyxQ8qZqa43n7ItB3HRSp9e5gPz1i8qaRWmxiOpitI+g6d9lB105vGrncMN3v&#10;Ic30azujDj+x6W8AAAD//wMAUEsDBBQABgAIAAAAIQB5qyN03AAAAAYBAAAPAAAAZHJzL2Rvd25y&#10;ZXYueG1sTI/NTsMwEITvSLyDtUjcqMNfaEKcqkJwArWi9MDRjZckwl5Htpukb89ygtNqdlYz31ar&#10;2VkxYoi9JwXXiwwEUuNNT62C/cfL1RJETJqMtp5QwQkjrOrzs0qXxk/0juMutYJDKJZaQZfSUEoZ&#10;mw6djgs/ILH35YPTiWVopQl64nBn5U2W5dLpnrih0wM+ddh8745Ogd/2J7sOxWZ8w4fP123Kpjl/&#10;VuryYl4/gkg4p79j+MVndKiZ6eCPZKKwCgoGT7wu+CO27295HhTkdznIupL/8esfAAAA//8DAFBL&#10;AQItABQABgAIAAAAIQC2gziS/gAAAOEBAAATAAAAAAAAAAAAAAAAAAAAAABbQ29udGVudF9UeXBl&#10;c10ueG1sUEsBAi0AFAAGAAgAAAAhADj9If/WAAAAlAEAAAsAAAAAAAAAAAAAAAAALwEAAF9yZWxz&#10;Ly5yZWxzUEsBAi0AFAAGAAgAAAAhADZaxjdlAgAADAUAAA4AAAAAAAAAAAAAAAAALgIAAGRycy9l&#10;Mm9Eb2MueG1sUEsBAi0AFAAGAAgAAAAhAHmrI3TcAAAABg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648" w:type="dxa"/>
          </w:tcPr>
          <w:p w14:paraId="09BE1EA1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À/ Ao _______________________________, (setor interno)</w:t>
            </w:r>
            <w:r>
              <w:rPr>
                <w:color w:val="000000" w:themeColor="text1"/>
              </w:rPr>
              <w:t xml:space="preserve"> </w:t>
            </w:r>
            <w:r w:rsidRPr="00B15B82">
              <w:rPr>
                <w:color w:val="000000" w:themeColor="text1"/>
              </w:rPr>
              <w:t>com a devida instrução processual, nos termos do Ofício Digital XXX d</w:t>
            </w:r>
            <w:r>
              <w:rPr>
                <w:color w:val="000000" w:themeColor="text1"/>
              </w:rPr>
              <w:t>as</w:t>
            </w:r>
            <w:r w:rsidRPr="00B15B82">
              <w:rPr>
                <w:color w:val="000000" w:themeColor="text1"/>
              </w:rPr>
              <w:t xml:space="preserve"> </w:t>
            </w:r>
            <w:proofErr w:type="spellStart"/>
            <w:r w:rsidRPr="00B15B82">
              <w:rPr>
                <w:color w:val="000000" w:themeColor="text1"/>
              </w:rPr>
              <w:t>ARM’s</w:t>
            </w:r>
            <w:proofErr w:type="spellEnd"/>
            <w:r w:rsidRPr="00B15B82">
              <w:rPr>
                <w:color w:val="000000" w:themeColor="text1"/>
              </w:rPr>
              <w:t>.</w:t>
            </w:r>
          </w:p>
          <w:p w14:paraId="5DA9C594" w14:textId="77777777" w:rsidR="001C0D9C" w:rsidRPr="00B15B82" w:rsidRDefault="001C0D9C" w:rsidP="005512D9">
            <w:pPr>
              <w:spacing w:after="80"/>
              <w:jc w:val="both"/>
              <w:rPr>
                <w:color w:val="000000" w:themeColor="text1"/>
              </w:rPr>
            </w:pPr>
          </w:p>
        </w:tc>
      </w:tr>
    </w:tbl>
    <w:p w14:paraId="054E07DD" w14:textId="77777777" w:rsidR="001C0D9C" w:rsidRPr="00B15B82" w:rsidRDefault="001C0D9C" w:rsidP="001C0D9C">
      <w:pPr>
        <w:spacing w:after="80"/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0D9C" w:rsidRPr="00B15B82" w14:paraId="4779E88B" w14:textId="77777777" w:rsidTr="005512D9">
        <w:tc>
          <w:tcPr>
            <w:tcW w:w="8494" w:type="dxa"/>
          </w:tcPr>
          <w:p w14:paraId="1D9064DB" w14:textId="77777777" w:rsidR="001C0D9C" w:rsidRPr="00B15B82" w:rsidRDefault="001C0D9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Data:</w:t>
            </w:r>
          </w:p>
        </w:tc>
      </w:tr>
      <w:tr w:rsidR="001C0D9C" w:rsidRPr="00B15B82" w14:paraId="1A84EA1A" w14:textId="77777777" w:rsidTr="005512D9">
        <w:tc>
          <w:tcPr>
            <w:tcW w:w="8494" w:type="dxa"/>
          </w:tcPr>
          <w:p w14:paraId="2ADB052C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  <w:p w14:paraId="2F62394F" w14:textId="77777777" w:rsidR="001C0D9C" w:rsidRPr="00B15B82" w:rsidRDefault="001C0D9C" w:rsidP="005512D9">
            <w:pPr>
              <w:spacing w:after="80"/>
              <w:rPr>
                <w:color w:val="000000" w:themeColor="text1"/>
              </w:rPr>
            </w:pPr>
          </w:p>
          <w:p w14:paraId="663D5ABF" w14:textId="77777777" w:rsidR="001C0D9C" w:rsidRPr="00B15B82" w:rsidRDefault="001C0D9C" w:rsidP="005512D9">
            <w:pPr>
              <w:spacing w:after="80"/>
              <w:jc w:val="center"/>
              <w:rPr>
                <w:color w:val="000000" w:themeColor="text1"/>
              </w:rPr>
            </w:pPr>
            <w:r w:rsidRPr="00B15B82">
              <w:rPr>
                <w:color w:val="000000" w:themeColor="text1"/>
              </w:rPr>
              <w:t>__________________________________</w:t>
            </w:r>
          </w:p>
          <w:p w14:paraId="5ACF436D" w14:textId="77777777" w:rsidR="001C0D9C" w:rsidRPr="00B15B82" w:rsidRDefault="001C0D9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Assinatura do Ordenador de Despesas</w:t>
            </w:r>
          </w:p>
          <w:p w14:paraId="5C5A97F8" w14:textId="77777777" w:rsidR="001C0D9C" w:rsidRPr="00B15B82" w:rsidRDefault="001C0D9C" w:rsidP="005512D9">
            <w:pPr>
              <w:spacing w:after="80"/>
              <w:jc w:val="center"/>
              <w:rPr>
                <w:b/>
                <w:bCs/>
                <w:color w:val="000000" w:themeColor="text1"/>
              </w:rPr>
            </w:pPr>
            <w:r w:rsidRPr="00B15B82">
              <w:rPr>
                <w:b/>
                <w:bCs/>
                <w:color w:val="000000" w:themeColor="text1"/>
              </w:rPr>
              <w:t>Mat.: XXXXXXX</w:t>
            </w:r>
          </w:p>
        </w:tc>
      </w:tr>
    </w:tbl>
    <w:p w14:paraId="5E52E813" w14:textId="77777777" w:rsidR="00425171" w:rsidRDefault="00425171"/>
    <w:sectPr w:rsidR="00425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81C8F" w14:textId="77777777" w:rsidR="008C5368" w:rsidRDefault="008C5368" w:rsidP="000A529C">
      <w:pPr>
        <w:spacing w:after="0" w:line="240" w:lineRule="auto"/>
      </w:pPr>
      <w:r>
        <w:separator/>
      </w:r>
    </w:p>
  </w:endnote>
  <w:endnote w:type="continuationSeparator" w:id="0">
    <w:p w14:paraId="08E0C108" w14:textId="77777777" w:rsidR="008C5368" w:rsidRDefault="008C5368" w:rsidP="000A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6837"/>
      <w:gridCol w:w="1339"/>
      <w:gridCol w:w="328"/>
    </w:tblGrid>
    <w:tr w:rsidR="000A529C" w14:paraId="4EFB57D6" w14:textId="77777777" w:rsidTr="000A529C">
      <w:tc>
        <w:tcPr>
          <w:tcW w:w="9779" w:type="dxa"/>
          <w:gridSpan w:val="3"/>
          <w:tcBorders>
            <w:top w:val="thickThinSmallGap" w:sz="24" w:space="0" w:color="auto"/>
            <w:left w:val="nil"/>
            <w:bottom w:val="nil"/>
            <w:right w:val="nil"/>
          </w:tcBorders>
        </w:tcPr>
        <w:p w14:paraId="192C2E5D" w14:textId="77777777" w:rsidR="000A529C" w:rsidRDefault="000A529C" w:rsidP="000A529C">
          <w:pPr>
            <w:pStyle w:val="Rodap"/>
            <w:spacing w:line="256" w:lineRule="auto"/>
            <w:jc w:val="right"/>
          </w:pPr>
        </w:p>
      </w:tc>
    </w:tr>
    <w:tr w:rsidR="000A529C" w14:paraId="50622763" w14:textId="77777777" w:rsidTr="000A529C">
      <w:tc>
        <w:tcPr>
          <w:tcW w:w="7905" w:type="dxa"/>
          <w:tcBorders>
            <w:top w:val="nil"/>
            <w:left w:val="nil"/>
            <w:bottom w:val="nil"/>
            <w:right w:val="nil"/>
          </w:tcBorders>
          <w:hideMark/>
        </w:tcPr>
        <w:p w14:paraId="1B659379" w14:textId="77777777" w:rsidR="000A529C" w:rsidRDefault="000A529C" w:rsidP="000A529C">
          <w:pPr>
            <w:pStyle w:val="Rodap"/>
            <w:spacing w:line="256" w:lineRule="auto"/>
          </w:pPr>
          <w:r>
            <w:rPr>
              <w:sz w:val="18"/>
            </w:rPr>
            <w:t xml:space="preserve">Processo nº </w:t>
          </w:r>
          <w:proofErr w:type="spellStart"/>
          <w:r>
            <w:rPr>
              <w:sz w:val="18"/>
            </w:rPr>
            <w:t>Xxxxx</w:t>
          </w:r>
          <w:proofErr w:type="spellEnd"/>
          <w:r>
            <w:rPr>
              <w:sz w:val="18"/>
            </w:rPr>
            <w:t>/202X</w:t>
          </w:r>
        </w:p>
      </w:tc>
      <w:tc>
        <w:tcPr>
          <w:tcW w:w="1546" w:type="dxa"/>
          <w:tcBorders>
            <w:top w:val="nil"/>
            <w:left w:val="nil"/>
            <w:bottom w:val="nil"/>
            <w:right w:val="nil"/>
          </w:tcBorders>
        </w:tcPr>
        <w:p w14:paraId="22D73D8F" w14:textId="77777777" w:rsidR="000A529C" w:rsidRDefault="000A529C" w:rsidP="000A529C">
          <w:pPr>
            <w:pStyle w:val="Rodap"/>
            <w:spacing w:line="256" w:lineRule="auto"/>
            <w:jc w:val="right"/>
          </w:pPr>
        </w:p>
      </w:tc>
      <w:tc>
        <w:tcPr>
          <w:tcW w:w="328" w:type="dxa"/>
          <w:tcBorders>
            <w:top w:val="nil"/>
            <w:left w:val="nil"/>
            <w:bottom w:val="nil"/>
            <w:right w:val="nil"/>
          </w:tcBorders>
          <w:hideMark/>
        </w:tcPr>
        <w:p w14:paraId="36615E0F" w14:textId="77777777" w:rsidR="000A529C" w:rsidRDefault="000A529C" w:rsidP="000A529C">
          <w:pPr>
            <w:pStyle w:val="Rodap"/>
            <w:spacing w:line="256" w:lineRule="auto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B3A15">
            <w:rPr>
              <w:noProof/>
            </w:rPr>
            <w:t>5</w:t>
          </w:r>
          <w:r>
            <w:fldChar w:fldCharType="end"/>
          </w:r>
        </w:p>
      </w:tc>
    </w:tr>
  </w:tbl>
  <w:p w14:paraId="7FEB9368" w14:textId="77777777" w:rsidR="000A529C" w:rsidRDefault="000A529C" w:rsidP="000A52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F2DEE" w14:textId="77777777" w:rsidR="008C5368" w:rsidRDefault="008C5368" w:rsidP="000A529C">
      <w:pPr>
        <w:spacing w:after="0" w:line="240" w:lineRule="auto"/>
      </w:pPr>
      <w:r>
        <w:separator/>
      </w:r>
    </w:p>
  </w:footnote>
  <w:footnote w:type="continuationSeparator" w:id="0">
    <w:p w14:paraId="20DF2EAF" w14:textId="77777777" w:rsidR="008C5368" w:rsidRDefault="008C5368" w:rsidP="000A5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587976" w14:paraId="6EAC346D" w14:textId="77777777" w:rsidTr="00587976">
      <w:trPr>
        <w:jc w:val="center"/>
      </w:trPr>
      <w:tc>
        <w:tcPr>
          <w:tcW w:w="2831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  <w:hideMark/>
        </w:tcPr>
        <w:p w14:paraId="6895F536" w14:textId="77777777" w:rsidR="00587976" w:rsidRDefault="00587976" w:rsidP="00587976">
          <w:pPr>
            <w:pStyle w:val="Cabealho"/>
            <w:jc w:val="center"/>
          </w:pPr>
          <w:r>
            <w:t>Colocar arte do município</w:t>
          </w:r>
        </w:p>
      </w:tc>
      <w:tc>
        <w:tcPr>
          <w:tcW w:w="2831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14:paraId="5BECFCF2" w14:textId="77777777" w:rsidR="00587976" w:rsidRDefault="00587976" w:rsidP="00587976">
          <w:pPr>
            <w:pStyle w:val="Cabealho"/>
            <w:jc w:val="center"/>
          </w:pPr>
        </w:p>
      </w:tc>
      <w:tc>
        <w:tcPr>
          <w:tcW w:w="2832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  <w:hideMark/>
        </w:tcPr>
        <w:p w14:paraId="2DB0B212" w14:textId="77777777" w:rsidR="00587976" w:rsidRDefault="00587976" w:rsidP="00587976">
          <w:pPr>
            <w:pStyle w:val="Cabealho"/>
            <w:jc w:val="center"/>
          </w:pPr>
          <w:r>
            <w:t>Colocar carimbo de paginação</w:t>
          </w:r>
        </w:p>
      </w:tc>
    </w:tr>
  </w:tbl>
  <w:p w14:paraId="4586FAD2" w14:textId="77777777" w:rsidR="00587976" w:rsidRDefault="005879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9C"/>
    <w:rsid w:val="000A529C"/>
    <w:rsid w:val="001C0D9C"/>
    <w:rsid w:val="00425171"/>
    <w:rsid w:val="00587976"/>
    <w:rsid w:val="008C5368"/>
    <w:rsid w:val="00DB3A15"/>
    <w:rsid w:val="00ED07AA"/>
    <w:rsid w:val="00FB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CEFD"/>
  <w15:chartTrackingRefBased/>
  <w15:docId w15:val="{D0DFFF70-328B-4234-96A3-F8E452CD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D9C"/>
  </w:style>
  <w:style w:type="paragraph" w:styleId="Ttulo1">
    <w:name w:val="heading 1"/>
    <w:basedOn w:val="Normal"/>
    <w:next w:val="Normal"/>
    <w:link w:val="Ttulo1Char"/>
    <w:uiPriority w:val="9"/>
    <w:qFormat/>
    <w:rsid w:val="001C0D9C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0D9C"/>
    <w:rPr>
      <w:rFonts w:asciiTheme="majorHAnsi" w:eastAsiaTheme="majorEastAsia" w:hAnsiTheme="majorHAnsi" w:cstheme="majorBidi"/>
      <w:b/>
      <w:szCs w:val="32"/>
    </w:rPr>
  </w:style>
  <w:style w:type="table" w:styleId="Tabelacomgrade">
    <w:name w:val="Table Grid"/>
    <w:basedOn w:val="Tabelanormal"/>
    <w:uiPriority w:val="39"/>
    <w:rsid w:val="001C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A52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29C"/>
  </w:style>
  <w:style w:type="paragraph" w:styleId="Rodap">
    <w:name w:val="footer"/>
    <w:basedOn w:val="Normal"/>
    <w:link w:val="RodapChar"/>
    <w:uiPriority w:val="99"/>
    <w:unhideWhenUsed/>
    <w:rsid w:val="000A52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Miranda</dc:creator>
  <cp:keywords/>
  <dc:description/>
  <cp:lastModifiedBy>Henrique Barreto Silva Miranda</cp:lastModifiedBy>
  <cp:revision>4</cp:revision>
  <dcterms:created xsi:type="dcterms:W3CDTF">2022-09-12T13:15:00Z</dcterms:created>
  <dcterms:modified xsi:type="dcterms:W3CDTF">2023-01-06T18:40:00Z</dcterms:modified>
</cp:coreProperties>
</file>