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5F" w:rsidRPr="00425228" w:rsidRDefault="00596D73" w:rsidP="00425228">
      <w:pPr>
        <w:jc w:val="center"/>
        <w:rPr>
          <w:rFonts w:ascii="Arial" w:hAnsi="Arial" w:cs="Arial"/>
          <w:b/>
          <w:sz w:val="20"/>
          <w:szCs w:val="20"/>
        </w:rPr>
      </w:pPr>
      <w:r w:rsidRPr="00425228">
        <w:rPr>
          <w:rFonts w:ascii="Arial" w:hAnsi="Arial" w:cs="Arial"/>
          <w:b/>
          <w:sz w:val="20"/>
          <w:szCs w:val="20"/>
        </w:rPr>
        <w:t>ESTUDO TÉCNICO PRELIMINAR</w:t>
      </w:r>
    </w:p>
    <w:p w:rsidR="00596D73" w:rsidRPr="00425228" w:rsidRDefault="00596D73" w:rsidP="00425228">
      <w:pPr>
        <w:jc w:val="both"/>
        <w:rPr>
          <w:rFonts w:ascii="Arial" w:hAnsi="Arial" w:cs="Arial"/>
          <w:b/>
          <w:sz w:val="20"/>
          <w:szCs w:val="20"/>
        </w:rPr>
      </w:pPr>
      <w:r w:rsidRPr="00425228">
        <w:rPr>
          <w:rFonts w:ascii="Arial" w:hAnsi="Arial" w:cs="Arial"/>
          <w:b/>
          <w:sz w:val="20"/>
          <w:szCs w:val="20"/>
        </w:rPr>
        <w:t>1. OBJETO</w:t>
      </w:r>
    </w:p>
    <w:p w:rsidR="00596D73" w:rsidRPr="00425228" w:rsidRDefault="00596D73" w:rsidP="00425228">
      <w:pPr>
        <w:jc w:val="both"/>
        <w:rPr>
          <w:rFonts w:ascii="Arial" w:hAnsi="Arial" w:cs="Arial"/>
          <w:sz w:val="20"/>
          <w:szCs w:val="20"/>
        </w:rPr>
      </w:pPr>
      <w:r w:rsidRPr="00425228">
        <w:rPr>
          <w:rFonts w:ascii="Arial" w:hAnsi="Arial" w:cs="Arial"/>
          <w:sz w:val="20"/>
          <w:szCs w:val="20"/>
        </w:rPr>
        <w:t>1.1. O presente Estudo Técnico Preliminar visa fornecer as especificações que deverão subsidiar chamamento público, que tem como objeto selecionar interessados para locação de imóvel não residencial para atender às necessidades da Secretaria .....</w:t>
      </w:r>
    </w:p>
    <w:p w:rsidR="00425228" w:rsidRDefault="00425228" w:rsidP="00425228">
      <w:pPr>
        <w:jc w:val="both"/>
        <w:rPr>
          <w:rFonts w:ascii="Arial" w:hAnsi="Arial" w:cs="Arial"/>
          <w:sz w:val="20"/>
          <w:szCs w:val="20"/>
        </w:rPr>
      </w:pPr>
    </w:p>
    <w:p w:rsidR="00596D73" w:rsidRPr="00425228" w:rsidRDefault="00596D73" w:rsidP="00425228">
      <w:pPr>
        <w:jc w:val="both"/>
        <w:rPr>
          <w:rFonts w:ascii="Arial" w:hAnsi="Arial" w:cs="Arial"/>
          <w:b/>
          <w:sz w:val="20"/>
          <w:szCs w:val="20"/>
        </w:rPr>
      </w:pPr>
      <w:r w:rsidRPr="00425228">
        <w:rPr>
          <w:rFonts w:ascii="Arial" w:hAnsi="Arial" w:cs="Arial"/>
          <w:b/>
          <w:sz w:val="20"/>
          <w:szCs w:val="20"/>
        </w:rPr>
        <w:t>2. JUSTIFICATIVA</w:t>
      </w:r>
    </w:p>
    <w:p w:rsidR="00596D73" w:rsidRPr="00425228" w:rsidRDefault="00596D73" w:rsidP="00425228">
      <w:pPr>
        <w:jc w:val="both"/>
        <w:rPr>
          <w:rFonts w:ascii="Arial" w:hAnsi="Arial" w:cs="Arial"/>
          <w:sz w:val="20"/>
          <w:szCs w:val="20"/>
        </w:rPr>
      </w:pPr>
      <w:r w:rsidRPr="00425228">
        <w:rPr>
          <w:rFonts w:ascii="Arial" w:hAnsi="Arial" w:cs="Arial"/>
          <w:sz w:val="20"/>
          <w:szCs w:val="20"/>
        </w:rPr>
        <w:t xml:space="preserve">2.2. Descrever a destinação do imóvel. </w:t>
      </w:r>
    </w:p>
    <w:p w:rsidR="009B1A9B" w:rsidRPr="00425228" w:rsidRDefault="009B1A9B" w:rsidP="00425228">
      <w:pPr>
        <w:jc w:val="both"/>
        <w:rPr>
          <w:rFonts w:ascii="Arial" w:hAnsi="Arial" w:cs="Arial"/>
          <w:sz w:val="20"/>
          <w:szCs w:val="20"/>
        </w:rPr>
      </w:pPr>
      <w:r w:rsidRPr="00425228">
        <w:rPr>
          <w:rFonts w:ascii="Arial" w:hAnsi="Arial" w:cs="Arial"/>
          <w:sz w:val="20"/>
          <w:szCs w:val="20"/>
        </w:rPr>
        <w:t>2.3. Demonstrar a relação entre as atribuições da Secretaria solicitante e a necessidade de utilização do imóvel</w:t>
      </w:r>
      <w:r w:rsidR="002F0BBC" w:rsidRPr="00425228">
        <w:rPr>
          <w:rFonts w:ascii="Arial" w:hAnsi="Arial" w:cs="Arial"/>
          <w:sz w:val="20"/>
          <w:szCs w:val="20"/>
        </w:rPr>
        <w:t>, tais como: q</w:t>
      </w:r>
      <w:r w:rsidRPr="00425228">
        <w:rPr>
          <w:rFonts w:ascii="Arial" w:hAnsi="Arial" w:cs="Arial"/>
          <w:sz w:val="20"/>
          <w:szCs w:val="20"/>
        </w:rPr>
        <w:t>uantitativo de servidores, empregados, colaboradores, estagiários, terceirizados</w:t>
      </w:r>
      <w:r w:rsidR="002F0BBC" w:rsidRPr="00425228">
        <w:rPr>
          <w:rFonts w:ascii="Arial" w:hAnsi="Arial" w:cs="Arial"/>
          <w:sz w:val="20"/>
          <w:szCs w:val="20"/>
        </w:rPr>
        <w:t xml:space="preserve"> e usuários dos serviços, média diária de atendimentos presenciais realizados.</w:t>
      </w:r>
    </w:p>
    <w:p w:rsidR="00B4387B" w:rsidRDefault="00B4387B" w:rsidP="00425228">
      <w:pPr>
        <w:jc w:val="both"/>
        <w:rPr>
          <w:rFonts w:ascii="Arial" w:hAnsi="Arial" w:cs="Arial"/>
          <w:sz w:val="20"/>
          <w:szCs w:val="20"/>
        </w:rPr>
      </w:pPr>
    </w:p>
    <w:p w:rsidR="002E6E4A" w:rsidRPr="00B4387B" w:rsidRDefault="002E6E4A" w:rsidP="00425228">
      <w:pPr>
        <w:jc w:val="both"/>
        <w:rPr>
          <w:rFonts w:ascii="Arial" w:hAnsi="Arial" w:cs="Arial"/>
          <w:b/>
          <w:sz w:val="20"/>
          <w:szCs w:val="20"/>
        </w:rPr>
      </w:pPr>
      <w:r w:rsidRPr="00B4387B">
        <w:rPr>
          <w:rFonts w:ascii="Arial" w:hAnsi="Arial" w:cs="Arial"/>
          <w:b/>
          <w:sz w:val="20"/>
          <w:szCs w:val="20"/>
        </w:rPr>
        <w:t>3. MODELO DE LOCAÇÃO</w:t>
      </w:r>
    </w:p>
    <w:p w:rsidR="002E6E4A" w:rsidRPr="00425228" w:rsidRDefault="002E6E4A" w:rsidP="00425228">
      <w:pPr>
        <w:jc w:val="both"/>
        <w:rPr>
          <w:rFonts w:ascii="Arial" w:hAnsi="Arial" w:cs="Arial"/>
          <w:sz w:val="20"/>
          <w:szCs w:val="20"/>
        </w:rPr>
      </w:pPr>
      <w:r w:rsidRPr="00425228">
        <w:rPr>
          <w:rFonts w:ascii="Arial" w:hAnsi="Arial" w:cs="Arial"/>
          <w:sz w:val="20"/>
          <w:szCs w:val="20"/>
        </w:rPr>
        <w:t>3.1. Especificar o modelo de locação pretendida, que pode ser:</w:t>
      </w:r>
    </w:p>
    <w:p w:rsidR="002E6E4A" w:rsidRPr="00425228" w:rsidRDefault="002E6E4A" w:rsidP="00425228">
      <w:pPr>
        <w:jc w:val="both"/>
        <w:rPr>
          <w:rFonts w:ascii="Arial" w:hAnsi="Arial" w:cs="Arial"/>
          <w:sz w:val="20"/>
          <w:szCs w:val="20"/>
        </w:rPr>
      </w:pPr>
      <w:r w:rsidRPr="00425228">
        <w:rPr>
          <w:rFonts w:ascii="Arial" w:hAnsi="Arial" w:cs="Arial"/>
          <w:sz w:val="20"/>
          <w:szCs w:val="20"/>
        </w:rPr>
        <w:t xml:space="preserve">a) locação tradicional: quando o espaço físico </w:t>
      </w:r>
      <w:r w:rsidR="009B1A9B" w:rsidRPr="00425228">
        <w:rPr>
          <w:rFonts w:ascii="Arial" w:hAnsi="Arial" w:cs="Arial"/>
          <w:sz w:val="20"/>
          <w:szCs w:val="20"/>
        </w:rPr>
        <w:t>é locado sem serviços inclusos.</w:t>
      </w:r>
    </w:p>
    <w:p w:rsidR="002E6E4A" w:rsidRPr="00425228" w:rsidRDefault="002E6E4A" w:rsidP="00425228">
      <w:pPr>
        <w:jc w:val="both"/>
        <w:rPr>
          <w:rFonts w:ascii="Arial" w:hAnsi="Arial" w:cs="Arial"/>
          <w:sz w:val="20"/>
          <w:szCs w:val="20"/>
        </w:rPr>
      </w:pPr>
      <w:r w:rsidRPr="00425228">
        <w:rPr>
          <w:rFonts w:ascii="Arial" w:hAnsi="Arial" w:cs="Arial"/>
          <w:sz w:val="20"/>
          <w:szCs w:val="20"/>
        </w:rPr>
        <w:t xml:space="preserve">b) locação com </w:t>
      </w:r>
      <w:r w:rsidRPr="00425228">
        <w:rPr>
          <w:rFonts w:ascii="Arial" w:hAnsi="Arial" w:cs="Arial"/>
          <w:i/>
          <w:sz w:val="20"/>
          <w:szCs w:val="20"/>
        </w:rPr>
        <w:t>facilities</w:t>
      </w:r>
      <w:r w:rsidRPr="00425228">
        <w:rPr>
          <w:rFonts w:ascii="Arial" w:hAnsi="Arial" w:cs="Arial"/>
          <w:sz w:val="20"/>
          <w:szCs w:val="20"/>
        </w:rPr>
        <w:t>: aluga-se não só o espaço físico, mas também os serviços de limpeza, administração predial, recepção, vigilância, etc (ex. condomínio). Neste caso, deve a Secretaria justificar a escolha do modelo.</w:t>
      </w:r>
    </w:p>
    <w:p w:rsidR="002E6E4A" w:rsidRPr="00425228" w:rsidRDefault="002E6E4A" w:rsidP="00425228">
      <w:pPr>
        <w:jc w:val="both"/>
        <w:rPr>
          <w:rFonts w:ascii="Arial" w:hAnsi="Arial" w:cs="Arial"/>
          <w:sz w:val="20"/>
          <w:szCs w:val="20"/>
        </w:rPr>
      </w:pPr>
      <w:r w:rsidRPr="00425228">
        <w:rPr>
          <w:rFonts w:ascii="Arial" w:hAnsi="Arial" w:cs="Arial"/>
          <w:sz w:val="20"/>
          <w:szCs w:val="20"/>
        </w:rPr>
        <w:t xml:space="preserve">c) locação </w:t>
      </w:r>
      <w:r w:rsidRPr="00425228">
        <w:rPr>
          <w:rFonts w:ascii="Arial" w:hAnsi="Arial" w:cs="Arial"/>
          <w:i/>
          <w:sz w:val="20"/>
          <w:szCs w:val="20"/>
        </w:rPr>
        <w:t>built to suit</w:t>
      </w:r>
      <w:r w:rsidRPr="00425228">
        <w:rPr>
          <w:rFonts w:ascii="Arial" w:hAnsi="Arial" w:cs="Arial"/>
          <w:sz w:val="20"/>
          <w:szCs w:val="20"/>
        </w:rPr>
        <w:t>: contrato no qual o locador investe recursos monetários com o fito de ajustá-lo às necessidades específicas do locatário (tais como infraestrutura, mobiliário e equipamentos), sendo certo que os valores pagos a título de aluguel incluem a amortização dos investimentos feitos pelo locador.  Neste caso, deve a Secretaria justificar a escolha do modelo.</w:t>
      </w:r>
    </w:p>
    <w:p w:rsidR="00B4387B" w:rsidRDefault="00B4387B" w:rsidP="00425228">
      <w:pPr>
        <w:jc w:val="both"/>
        <w:rPr>
          <w:rFonts w:ascii="Arial" w:hAnsi="Arial" w:cs="Arial"/>
          <w:sz w:val="20"/>
          <w:szCs w:val="20"/>
        </w:rPr>
      </w:pPr>
    </w:p>
    <w:p w:rsidR="002E6E4A" w:rsidRPr="00B4387B" w:rsidRDefault="00B4387B" w:rsidP="00425228">
      <w:pPr>
        <w:jc w:val="both"/>
        <w:rPr>
          <w:rFonts w:ascii="Arial" w:hAnsi="Arial" w:cs="Arial"/>
          <w:b/>
          <w:sz w:val="20"/>
          <w:szCs w:val="20"/>
        </w:rPr>
      </w:pPr>
      <w:r w:rsidRPr="00B4387B">
        <w:rPr>
          <w:rFonts w:ascii="Arial" w:hAnsi="Arial" w:cs="Arial"/>
          <w:b/>
          <w:sz w:val="20"/>
          <w:szCs w:val="20"/>
        </w:rPr>
        <w:t>4</w:t>
      </w:r>
      <w:r w:rsidR="00596D73" w:rsidRPr="00B4387B">
        <w:rPr>
          <w:rFonts w:ascii="Arial" w:hAnsi="Arial" w:cs="Arial"/>
          <w:b/>
          <w:sz w:val="20"/>
          <w:szCs w:val="20"/>
        </w:rPr>
        <w:t>. ESPECIFICAÇÃO DO IMÓVEL</w:t>
      </w:r>
    </w:p>
    <w:p w:rsidR="00596D73" w:rsidRPr="00425228" w:rsidRDefault="00B4387B" w:rsidP="00425228">
      <w:pPr>
        <w:jc w:val="both"/>
        <w:rPr>
          <w:rFonts w:ascii="Arial" w:hAnsi="Arial" w:cs="Arial"/>
          <w:sz w:val="20"/>
          <w:szCs w:val="20"/>
        </w:rPr>
      </w:pPr>
      <w:r>
        <w:rPr>
          <w:rFonts w:ascii="Arial" w:hAnsi="Arial" w:cs="Arial"/>
          <w:sz w:val="20"/>
          <w:szCs w:val="20"/>
        </w:rPr>
        <w:t>4</w:t>
      </w:r>
      <w:r w:rsidR="00596D73" w:rsidRPr="00425228">
        <w:rPr>
          <w:rFonts w:ascii="Arial" w:hAnsi="Arial" w:cs="Arial"/>
          <w:sz w:val="20"/>
          <w:szCs w:val="20"/>
        </w:rPr>
        <w:t>.1. Descrever as especificações MÍNIMAS do imóvel, tais como:</w:t>
      </w:r>
    </w:p>
    <w:p w:rsidR="00596D73" w:rsidRPr="00425228" w:rsidRDefault="00B4387B" w:rsidP="00425228">
      <w:pPr>
        <w:jc w:val="both"/>
        <w:rPr>
          <w:rFonts w:ascii="Arial" w:hAnsi="Arial" w:cs="Arial"/>
          <w:sz w:val="20"/>
          <w:szCs w:val="20"/>
        </w:rPr>
      </w:pPr>
      <w:r>
        <w:rPr>
          <w:rFonts w:ascii="Arial" w:hAnsi="Arial" w:cs="Arial"/>
          <w:sz w:val="20"/>
          <w:szCs w:val="20"/>
        </w:rPr>
        <w:t>4</w:t>
      </w:r>
      <w:r w:rsidR="00596D73" w:rsidRPr="00425228">
        <w:rPr>
          <w:rFonts w:ascii="Arial" w:hAnsi="Arial" w:cs="Arial"/>
          <w:sz w:val="20"/>
          <w:szCs w:val="20"/>
        </w:rPr>
        <w:t>.1.1. Área construída;</w:t>
      </w:r>
    </w:p>
    <w:p w:rsidR="009B1A9B" w:rsidRPr="00425228" w:rsidRDefault="00B4387B" w:rsidP="00425228">
      <w:pPr>
        <w:jc w:val="both"/>
        <w:rPr>
          <w:rFonts w:ascii="Arial" w:hAnsi="Arial" w:cs="Arial"/>
          <w:sz w:val="20"/>
          <w:szCs w:val="20"/>
        </w:rPr>
      </w:pPr>
      <w:r>
        <w:rPr>
          <w:rFonts w:ascii="Arial" w:hAnsi="Arial" w:cs="Arial"/>
          <w:sz w:val="20"/>
          <w:szCs w:val="20"/>
        </w:rPr>
        <w:t>4</w:t>
      </w:r>
      <w:r w:rsidR="009B1A9B" w:rsidRPr="00425228">
        <w:rPr>
          <w:rFonts w:ascii="Arial" w:hAnsi="Arial" w:cs="Arial"/>
          <w:sz w:val="20"/>
          <w:szCs w:val="20"/>
        </w:rPr>
        <w:t xml:space="preserve">.1.2. Bairro ou área de localização do imóvel. </w:t>
      </w:r>
    </w:p>
    <w:p w:rsidR="00596D73" w:rsidRPr="00425228" w:rsidRDefault="00B4387B" w:rsidP="00425228">
      <w:pPr>
        <w:jc w:val="both"/>
        <w:rPr>
          <w:rFonts w:ascii="Arial" w:hAnsi="Arial" w:cs="Arial"/>
          <w:i/>
          <w:sz w:val="20"/>
          <w:szCs w:val="20"/>
        </w:rPr>
      </w:pPr>
      <w:r>
        <w:rPr>
          <w:rFonts w:ascii="Arial" w:hAnsi="Arial" w:cs="Arial"/>
          <w:sz w:val="20"/>
          <w:szCs w:val="20"/>
        </w:rPr>
        <w:t>4</w:t>
      </w:r>
      <w:r w:rsidR="00596D73" w:rsidRPr="00425228">
        <w:rPr>
          <w:rFonts w:ascii="Arial" w:hAnsi="Arial" w:cs="Arial"/>
          <w:sz w:val="20"/>
          <w:szCs w:val="20"/>
        </w:rPr>
        <w:t>.1.</w:t>
      </w:r>
      <w:r>
        <w:rPr>
          <w:rFonts w:ascii="Arial" w:hAnsi="Arial" w:cs="Arial"/>
          <w:sz w:val="20"/>
          <w:szCs w:val="20"/>
        </w:rPr>
        <w:t>3</w:t>
      </w:r>
      <w:r w:rsidR="00596D73" w:rsidRPr="00425228">
        <w:rPr>
          <w:rFonts w:ascii="Arial" w:hAnsi="Arial" w:cs="Arial"/>
          <w:sz w:val="20"/>
          <w:szCs w:val="20"/>
        </w:rPr>
        <w:t>. Número de ambientes de trabalho (salas,</w:t>
      </w:r>
      <w:r w:rsidR="00595F5D">
        <w:rPr>
          <w:rFonts w:ascii="Arial" w:hAnsi="Arial" w:cs="Arial"/>
          <w:sz w:val="20"/>
          <w:szCs w:val="20"/>
        </w:rPr>
        <w:t xml:space="preserve"> </w:t>
      </w:r>
      <w:r w:rsidR="002E6E4A" w:rsidRPr="00425228">
        <w:rPr>
          <w:rFonts w:ascii="Arial" w:hAnsi="Arial" w:cs="Arial"/>
          <w:sz w:val="20"/>
          <w:szCs w:val="20"/>
        </w:rPr>
        <w:t xml:space="preserve">sala de reunião, </w:t>
      </w:r>
      <w:r w:rsidR="002F0BBC" w:rsidRPr="00425228">
        <w:rPr>
          <w:rFonts w:ascii="Arial" w:hAnsi="Arial" w:cs="Arial"/>
          <w:sz w:val="20"/>
          <w:szCs w:val="20"/>
        </w:rPr>
        <w:t xml:space="preserve">área de espera, </w:t>
      </w:r>
      <w:r w:rsidR="002E6E4A" w:rsidRPr="00425228">
        <w:rPr>
          <w:rFonts w:ascii="Arial" w:hAnsi="Arial" w:cs="Arial"/>
          <w:sz w:val="20"/>
          <w:szCs w:val="20"/>
        </w:rPr>
        <w:t xml:space="preserve">recepção, cozinha, </w:t>
      </w:r>
      <w:r w:rsidR="002F0BBC" w:rsidRPr="00425228">
        <w:rPr>
          <w:rFonts w:ascii="Arial" w:hAnsi="Arial" w:cs="Arial"/>
          <w:sz w:val="20"/>
          <w:szCs w:val="20"/>
        </w:rPr>
        <w:t xml:space="preserve">espaço multiuso, arquivo, refeitório, copa,  </w:t>
      </w:r>
      <w:r w:rsidR="00596D73" w:rsidRPr="00425228">
        <w:rPr>
          <w:rFonts w:ascii="Arial" w:hAnsi="Arial" w:cs="Arial"/>
          <w:sz w:val="20"/>
          <w:szCs w:val="20"/>
        </w:rPr>
        <w:t>etc)</w:t>
      </w:r>
      <w:r w:rsidR="002E6E4A" w:rsidRPr="00425228">
        <w:rPr>
          <w:rFonts w:ascii="Arial" w:hAnsi="Arial" w:cs="Arial"/>
          <w:sz w:val="20"/>
          <w:szCs w:val="20"/>
        </w:rPr>
        <w:t xml:space="preserve">. </w:t>
      </w:r>
      <w:r w:rsidR="002E6E4A" w:rsidRPr="00425228">
        <w:rPr>
          <w:rFonts w:ascii="Arial" w:hAnsi="Arial" w:cs="Arial"/>
          <w:i/>
          <w:sz w:val="20"/>
          <w:szCs w:val="20"/>
        </w:rPr>
        <w:t>Exemplos: salas tipo escritório, com espaço para 12 estações de trabalho, incluindo espaço para circulação e infraestrutura de rede lógica, telefonia e elétrica...</w:t>
      </w:r>
      <w:r w:rsidR="002E6E4A" w:rsidRPr="00425228">
        <w:rPr>
          <w:rFonts w:ascii="Arial" w:hAnsi="Arial" w:cs="Arial"/>
          <w:sz w:val="20"/>
          <w:szCs w:val="20"/>
        </w:rPr>
        <w:t xml:space="preserve"> s</w:t>
      </w:r>
      <w:r w:rsidR="002E6E4A" w:rsidRPr="00425228">
        <w:rPr>
          <w:rFonts w:ascii="Arial" w:hAnsi="Arial" w:cs="Arial"/>
          <w:i/>
          <w:sz w:val="20"/>
          <w:szCs w:val="20"/>
        </w:rPr>
        <w:t>ala de reunião com espaço para uma mesa de reunião de 5 lugares, incluindo espaço para circulação e infraestrutura de rede lógica, telefonia e elétrica...</w:t>
      </w:r>
      <w:r w:rsidR="002E6E4A" w:rsidRPr="00425228">
        <w:rPr>
          <w:rFonts w:ascii="Arial" w:hAnsi="Arial" w:cs="Arial"/>
          <w:sz w:val="20"/>
          <w:szCs w:val="20"/>
        </w:rPr>
        <w:t xml:space="preserve"> </w:t>
      </w:r>
      <w:r w:rsidR="002F0BBC" w:rsidRPr="00425228">
        <w:rPr>
          <w:rFonts w:ascii="Arial" w:hAnsi="Arial" w:cs="Arial"/>
          <w:i/>
          <w:sz w:val="20"/>
          <w:szCs w:val="20"/>
        </w:rPr>
        <w:t xml:space="preserve">copa/cozinha equipada com </w:t>
      </w:r>
      <w:r w:rsidR="002E6E4A" w:rsidRPr="00425228">
        <w:rPr>
          <w:rFonts w:ascii="Arial" w:hAnsi="Arial" w:cs="Arial"/>
          <w:i/>
          <w:sz w:val="20"/>
          <w:szCs w:val="20"/>
        </w:rPr>
        <w:t>pia, torneira, tomadas de energia e espaço para geladeira, um fogão, um forno de micro-ondas, um filtro de água,armários e uma mesa de refeição com 4 lugares...</w:t>
      </w:r>
    </w:p>
    <w:p w:rsidR="002E6E4A" w:rsidRPr="00425228" w:rsidRDefault="00B4387B" w:rsidP="00425228">
      <w:pPr>
        <w:jc w:val="both"/>
        <w:rPr>
          <w:rFonts w:ascii="Arial" w:hAnsi="Arial" w:cs="Arial"/>
          <w:sz w:val="20"/>
          <w:szCs w:val="20"/>
        </w:rPr>
      </w:pPr>
      <w:r>
        <w:rPr>
          <w:rFonts w:ascii="Arial" w:hAnsi="Arial" w:cs="Arial"/>
          <w:sz w:val="20"/>
          <w:szCs w:val="20"/>
        </w:rPr>
        <w:lastRenderedPageBreak/>
        <w:t>4</w:t>
      </w:r>
      <w:r w:rsidR="002E6E4A" w:rsidRPr="00425228">
        <w:rPr>
          <w:rFonts w:ascii="Arial" w:hAnsi="Arial" w:cs="Arial"/>
          <w:sz w:val="20"/>
          <w:szCs w:val="20"/>
        </w:rPr>
        <w:t>.1.</w:t>
      </w:r>
      <w:r>
        <w:rPr>
          <w:rFonts w:ascii="Arial" w:hAnsi="Arial" w:cs="Arial"/>
          <w:sz w:val="20"/>
          <w:szCs w:val="20"/>
        </w:rPr>
        <w:t>4</w:t>
      </w:r>
      <w:r w:rsidR="002E6E4A" w:rsidRPr="00425228">
        <w:rPr>
          <w:rFonts w:ascii="Arial" w:hAnsi="Arial" w:cs="Arial"/>
          <w:sz w:val="20"/>
          <w:szCs w:val="20"/>
        </w:rPr>
        <w:t xml:space="preserve">. Número de lavabos/banheiros. </w:t>
      </w:r>
      <w:r w:rsidR="002E6E4A" w:rsidRPr="00425228">
        <w:rPr>
          <w:rFonts w:ascii="Arial" w:hAnsi="Arial" w:cs="Arial"/>
          <w:i/>
          <w:sz w:val="20"/>
          <w:szCs w:val="20"/>
        </w:rPr>
        <w:t>Exemplo: lavabos/banheiros para uso do público interno,  totalizando, no mínimo, 3 vasos sanitários e 3 lavatórios...</w:t>
      </w:r>
    </w:p>
    <w:p w:rsidR="00596D73" w:rsidRPr="00425228" w:rsidRDefault="00B4387B" w:rsidP="00425228">
      <w:pPr>
        <w:jc w:val="both"/>
        <w:rPr>
          <w:rFonts w:ascii="Arial" w:hAnsi="Arial" w:cs="Arial"/>
          <w:sz w:val="20"/>
          <w:szCs w:val="20"/>
        </w:rPr>
      </w:pPr>
      <w:r>
        <w:rPr>
          <w:rFonts w:ascii="Arial" w:hAnsi="Arial" w:cs="Arial"/>
          <w:sz w:val="20"/>
          <w:szCs w:val="20"/>
        </w:rPr>
        <w:t>4</w:t>
      </w:r>
      <w:r w:rsidR="00596D73" w:rsidRPr="00425228">
        <w:rPr>
          <w:rFonts w:ascii="Arial" w:hAnsi="Arial" w:cs="Arial"/>
          <w:sz w:val="20"/>
          <w:szCs w:val="20"/>
        </w:rPr>
        <w:t>.1.</w:t>
      </w:r>
      <w:r>
        <w:rPr>
          <w:rFonts w:ascii="Arial" w:hAnsi="Arial" w:cs="Arial"/>
          <w:sz w:val="20"/>
          <w:szCs w:val="20"/>
        </w:rPr>
        <w:t>5</w:t>
      </w:r>
      <w:r w:rsidR="00596D73" w:rsidRPr="00425228">
        <w:rPr>
          <w:rFonts w:ascii="Arial" w:hAnsi="Arial" w:cs="Arial"/>
          <w:sz w:val="20"/>
          <w:szCs w:val="20"/>
        </w:rPr>
        <w:t xml:space="preserve">. Necessidade de espaço para atendimento ao público, </w:t>
      </w:r>
      <w:r w:rsidR="002E6E4A" w:rsidRPr="00425228">
        <w:rPr>
          <w:rFonts w:ascii="Arial" w:hAnsi="Arial" w:cs="Arial"/>
          <w:sz w:val="20"/>
          <w:szCs w:val="20"/>
        </w:rPr>
        <w:t xml:space="preserve">com a definição do número mínimo de pessoas a serem atendidos simultaneamente, se for o caso. </w:t>
      </w:r>
      <w:r w:rsidR="002E6E4A" w:rsidRPr="00425228">
        <w:rPr>
          <w:rFonts w:ascii="Arial" w:hAnsi="Arial" w:cs="Arial"/>
          <w:i/>
          <w:sz w:val="20"/>
          <w:szCs w:val="20"/>
        </w:rPr>
        <w:t>Exemplo: recepção  para atendimento ao público, com espaço par</w:t>
      </w:r>
      <w:r w:rsidR="00595F5D">
        <w:rPr>
          <w:rFonts w:ascii="Arial" w:hAnsi="Arial" w:cs="Arial"/>
          <w:i/>
          <w:sz w:val="20"/>
          <w:szCs w:val="20"/>
        </w:rPr>
        <w:t xml:space="preserve">a atender, no mínimo, </w:t>
      </w:r>
      <w:r w:rsidR="002E6E4A" w:rsidRPr="00425228">
        <w:rPr>
          <w:rFonts w:ascii="Arial" w:hAnsi="Arial" w:cs="Arial"/>
          <w:i/>
          <w:sz w:val="20"/>
          <w:szCs w:val="20"/>
        </w:rPr>
        <w:t>5 pessoas simultaneamente...</w:t>
      </w:r>
    </w:p>
    <w:p w:rsidR="002E6E4A" w:rsidRPr="00425228" w:rsidRDefault="00B4387B" w:rsidP="00425228">
      <w:pPr>
        <w:jc w:val="both"/>
        <w:rPr>
          <w:rFonts w:ascii="Arial" w:hAnsi="Arial" w:cs="Arial"/>
          <w:i/>
          <w:sz w:val="20"/>
          <w:szCs w:val="20"/>
        </w:rPr>
      </w:pPr>
      <w:r>
        <w:rPr>
          <w:rFonts w:ascii="Arial" w:hAnsi="Arial" w:cs="Arial"/>
          <w:sz w:val="20"/>
          <w:szCs w:val="20"/>
        </w:rPr>
        <w:t>4</w:t>
      </w:r>
      <w:r w:rsidR="002E6E4A" w:rsidRPr="00425228">
        <w:rPr>
          <w:rFonts w:ascii="Arial" w:hAnsi="Arial" w:cs="Arial"/>
          <w:sz w:val="20"/>
          <w:szCs w:val="20"/>
        </w:rPr>
        <w:t>.1.</w:t>
      </w:r>
      <w:r>
        <w:rPr>
          <w:rFonts w:ascii="Arial" w:hAnsi="Arial" w:cs="Arial"/>
          <w:sz w:val="20"/>
          <w:szCs w:val="20"/>
        </w:rPr>
        <w:t>6</w:t>
      </w:r>
      <w:r w:rsidR="002E6E4A" w:rsidRPr="00425228">
        <w:rPr>
          <w:rFonts w:ascii="Arial" w:hAnsi="Arial" w:cs="Arial"/>
          <w:sz w:val="20"/>
          <w:szCs w:val="20"/>
        </w:rPr>
        <w:t xml:space="preserve">. Necessidade de espaço para depósito/almoxarifado, se for o caso. </w:t>
      </w:r>
      <w:r w:rsidR="002E6E4A" w:rsidRPr="00425228">
        <w:rPr>
          <w:rFonts w:ascii="Arial" w:hAnsi="Arial" w:cs="Arial"/>
          <w:i/>
          <w:sz w:val="20"/>
          <w:szCs w:val="20"/>
        </w:rPr>
        <w:t>Exemplo: depósito/almoxarifado com, no mínimo, 20 m²...</w:t>
      </w:r>
    </w:p>
    <w:p w:rsidR="002E6E4A" w:rsidRPr="00425228" w:rsidRDefault="00B4387B" w:rsidP="00425228">
      <w:pPr>
        <w:jc w:val="both"/>
        <w:rPr>
          <w:rFonts w:ascii="Arial" w:hAnsi="Arial" w:cs="Arial"/>
          <w:sz w:val="20"/>
          <w:szCs w:val="20"/>
        </w:rPr>
      </w:pPr>
      <w:r>
        <w:rPr>
          <w:rFonts w:ascii="Arial" w:hAnsi="Arial" w:cs="Arial"/>
          <w:sz w:val="20"/>
          <w:szCs w:val="20"/>
        </w:rPr>
        <w:t>4</w:t>
      </w:r>
      <w:r w:rsidR="002E6E4A" w:rsidRPr="00425228">
        <w:rPr>
          <w:rFonts w:ascii="Arial" w:hAnsi="Arial" w:cs="Arial"/>
          <w:sz w:val="20"/>
          <w:szCs w:val="20"/>
        </w:rPr>
        <w:t>.1.</w:t>
      </w:r>
      <w:r>
        <w:rPr>
          <w:rFonts w:ascii="Arial" w:hAnsi="Arial" w:cs="Arial"/>
          <w:sz w:val="20"/>
          <w:szCs w:val="20"/>
        </w:rPr>
        <w:t>7</w:t>
      </w:r>
      <w:r w:rsidR="002E6E4A" w:rsidRPr="00425228">
        <w:rPr>
          <w:rFonts w:ascii="Arial" w:hAnsi="Arial" w:cs="Arial"/>
          <w:sz w:val="20"/>
          <w:szCs w:val="20"/>
        </w:rPr>
        <w:t xml:space="preserve">. </w:t>
      </w:r>
      <w:r w:rsidR="009B1A9B" w:rsidRPr="00425228">
        <w:rPr>
          <w:rFonts w:ascii="Arial" w:hAnsi="Arial" w:cs="Arial"/>
          <w:sz w:val="20"/>
          <w:szCs w:val="20"/>
        </w:rPr>
        <w:t>Sistema de climatizaç</w:t>
      </w:r>
      <w:r>
        <w:rPr>
          <w:rFonts w:ascii="Arial" w:hAnsi="Arial" w:cs="Arial"/>
          <w:sz w:val="20"/>
          <w:szCs w:val="20"/>
        </w:rPr>
        <w:t xml:space="preserve">ão ou estrutura para instalação </w:t>
      </w:r>
      <w:r w:rsidR="009B1A9B" w:rsidRPr="00425228">
        <w:rPr>
          <w:rFonts w:ascii="Arial" w:hAnsi="Arial" w:cs="Arial"/>
          <w:sz w:val="20"/>
          <w:szCs w:val="20"/>
        </w:rPr>
        <w:t>de climatizadores de ar nos espaços de trabalho e de atendimento ao público;</w:t>
      </w:r>
    </w:p>
    <w:p w:rsidR="002E6E4A" w:rsidRPr="00425228" w:rsidRDefault="00B4387B" w:rsidP="00425228">
      <w:pPr>
        <w:jc w:val="both"/>
        <w:rPr>
          <w:rFonts w:ascii="Arial" w:hAnsi="Arial" w:cs="Arial"/>
          <w:sz w:val="20"/>
          <w:szCs w:val="20"/>
        </w:rPr>
      </w:pPr>
      <w:r>
        <w:rPr>
          <w:rFonts w:ascii="Arial" w:hAnsi="Arial" w:cs="Arial"/>
          <w:sz w:val="20"/>
          <w:szCs w:val="20"/>
        </w:rPr>
        <w:t>4</w:t>
      </w:r>
      <w:r w:rsidR="009B1A9B" w:rsidRPr="00425228">
        <w:rPr>
          <w:rFonts w:ascii="Arial" w:hAnsi="Arial" w:cs="Arial"/>
          <w:sz w:val="20"/>
          <w:szCs w:val="20"/>
        </w:rPr>
        <w:t>.1.</w:t>
      </w:r>
      <w:r>
        <w:rPr>
          <w:rFonts w:ascii="Arial" w:hAnsi="Arial" w:cs="Arial"/>
          <w:sz w:val="20"/>
          <w:szCs w:val="20"/>
        </w:rPr>
        <w:t>8</w:t>
      </w:r>
      <w:r w:rsidR="009B1A9B" w:rsidRPr="00425228">
        <w:rPr>
          <w:rFonts w:ascii="Arial" w:hAnsi="Arial" w:cs="Arial"/>
          <w:sz w:val="20"/>
          <w:szCs w:val="20"/>
        </w:rPr>
        <w:t>. Cisterna para atendimento de consumo diário de água potável e imprevistos;</w:t>
      </w:r>
    </w:p>
    <w:p w:rsidR="009B1A9B" w:rsidRPr="00425228" w:rsidRDefault="00B4387B" w:rsidP="00425228">
      <w:pPr>
        <w:jc w:val="both"/>
        <w:rPr>
          <w:rFonts w:ascii="Arial" w:hAnsi="Arial" w:cs="Arial"/>
          <w:sz w:val="20"/>
          <w:szCs w:val="20"/>
        </w:rPr>
      </w:pPr>
      <w:r>
        <w:rPr>
          <w:rFonts w:ascii="Arial" w:hAnsi="Arial" w:cs="Arial"/>
          <w:sz w:val="20"/>
          <w:szCs w:val="20"/>
        </w:rPr>
        <w:t>4</w:t>
      </w:r>
      <w:r w:rsidR="009B1A9B" w:rsidRPr="00425228">
        <w:rPr>
          <w:rFonts w:ascii="Arial" w:hAnsi="Arial" w:cs="Arial"/>
          <w:sz w:val="20"/>
          <w:szCs w:val="20"/>
        </w:rPr>
        <w:t>.1.</w:t>
      </w:r>
      <w:r>
        <w:rPr>
          <w:rFonts w:ascii="Arial" w:hAnsi="Arial" w:cs="Arial"/>
          <w:sz w:val="20"/>
          <w:szCs w:val="20"/>
        </w:rPr>
        <w:t>9</w:t>
      </w:r>
      <w:r w:rsidR="009B1A9B" w:rsidRPr="00425228">
        <w:rPr>
          <w:rFonts w:ascii="Arial" w:hAnsi="Arial" w:cs="Arial"/>
          <w:sz w:val="20"/>
          <w:szCs w:val="20"/>
        </w:rPr>
        <w:t>. Sistema de combate e prevenção de incêndios, com alvará de vistoria, ou outro documento de igual teor, expedido pelo Corpo de Bombeiros Militar;</w:t>
      </w:r>
    </w:p>
    <w:p w:rsidR="009B1A9B" w:rsidRPr="00425228" w:rsidRDefault="00B4387B" w:rsidP="00425228">
      <w:pPr>
        <w:jc w:val="both"/>
        <w:rPr>
          <w:rFonts w:ascii="Arial" w:hAnsi="Arial" w:cs="Arial"/>
          <w:sz w:val="20"/>
          <w:szCs w:val="20"/>
        </w:rPr>
      </w:pPr>
      <w:r>
        <w:rPr>
          <w:rFonts w:ascii="Arial" w:hAnsi="Arial" w:cs="Arial"/>
          <w:sz w:val="20"/>
          <w:szCs w:val="20"/>
        </w:rPr>
        <w:t>4</w:t>
      </w:r>
      <w:r w:rsidR="009B1A9B" w:rsidRPr="00425228">
        <w:rPr>
          <w:rFonts w:ascii="Arial" w:hAnsi="Arial" w:cs="Arial"/>
          <w:sz w:val="20"/>
          <w:szCs w:val="20"/>
        </w:rPr>
        <w:t>.1.</w:t>
      </w:r>
      <w:r>
        <w:rPr>
          <w:rFonts w:ascii="Arial" w:hAnsi="Arial" w:cs="Arial"/>
          <w:sz w:val="20"/>
          <w:szCs w:val="20"/>
        </w:rPr>
        <w:t>10</w:t>
      </w:r>
      <w:r w:rsidR="009B1A9B" w:rsidRPr="00425228">
        <w:rPr>
          <w:rFonts w:ascii="Arial" w:hAnsi="Arial" w:cs="Arial"/>
          <w:sz w:val="20"/>
          <w:szCs w:val="20"/>
        </w:rPr>
        <w:t>. Sistema de iluminação interna adequada a cada ambiente, conforme legislação;</w:t>
      </w:r>
    </w:p>
    <w:p w:rsidR="009B1A9B" w:rsidRPr="00425228" w:rsidRDefault="00B4387B" w:rsidP="00425228">
      <w:pPr>
        <w:jc w:val="both"/>
        <w:rPr>
          <w:rFonts w:ascii="Arial" w:hAnsi="Arial" w:cs="Arial"/>
          <w:sz w:val="20"/>
          <w:szCs w:val="20"/>
        </w:rPr>
      </w:pPr>
      <w:r>
        <w:rPr>
          <w:rFonts w:ascii="Arial" w:hAnsi="Arial" w:cs="Arial"/>
          <w:sz w:val="20"/>
          <w:szCs w:val="20"/>
        </w:rPr>
        <w:t>4</w:t>
      </w:r>
      <w:r w:rsidR="009B1A9B" w:rsidRPr="00425228">
        <w:rPr>
          <w:rFonts w:ascii="Arial" w:hAnsi="Arial" w:cs="Arial"/>
          <w:sz w:val="20"/>
          <w:szCs w:val="20"/>
        </w:rPr>
        <w:t>.1.</w:t>
      </w:r>
      <w:r>
        <w:rPr>
          <w:rFonts w:ascii="Arial" w:hAnsi="Arial" w:cs="Arial"/>
          <w:sz w:val="20"/>
          <w:szCs w:val="20"/>
        </w:rPr>
        <w:t>11</w:t>
      </w:r>
      <w:r w:rsidR="009B1A9B" w:rsidRPr="00425228">
        <w:rPr>
          <w:rFonts w:ascii="Arial" w:hAnsi="Arial" w:cs="Arial"/>
          <w:sz w:val="20"/>
          <w:szCs w:val="20"/>
        </w:rPr>
        <w:t xml:space="preserve">. Acessibilidade para </w:t>
      </w:r>
      <w:r w:rsidR="002F0BBC" w:rsidRPr="00425228">
        <w:rPr>
          <w:rFonts w:ascii="Arial" w:hAnsi="Arial" w:cs="Arial"/>
          <w:sz w:val="20"/>
          <w:szCs w:val="20"/>
        </w:rPr>
        <w:t>pessoas com deficiência, mobilidade reduzida e idosos</w:t>
      </w:r>
      <w:r w:rsidR="009B1A9B" w:rsidRPr="00425228">
        <w:rPr>
          <w:rFonts w:ascii="Arial" w:hAnsi="Arial" w:cs="Arial"/>
          <w:sz w:val="20"/>
          <w:szCs w:val="20"/>
        </w:rPr>
        <w:t>, conforme legislação;</w:t>
      </w:r>
    </w:p>
    <w:p w:rsidR="009B1A9B" w:rsidRPr="00425228" w:rsidRDefault="00B4387B" w:rsidP="00425228">
      <w:pPr>
        <w:jc w:val="both"/>
        <w:rPr>
          <w:rFonts w:ascii="Arial" w:hAnsi="Arial" w:cs="Arial"/>
          <w:sz w:val="20"/>
          <w:szCs w:val="20"/>
        </w:rPr>
      </w:pPr>
      <w:r>
        <w:rPr>
          <w:rFonts w:ascii="Arial" w:hAnsi="Arial" w:cs="Arial"/>
          <w:sz w:val="20"/>
          <w:szCs w:val="20"/>
        </w:rPr>
        <w:t>4</w:t>
      </w:r>
      <w:r w:rsidR="009B1A9B" w:rsidRPr="00425228">
        <w:rPr>
          <w:rFonts w:ascii="Arial" w:hAnsi="Arial" w:cs="Arial"/>
          <w:sz w:val="20"/>
          <w:szCs w:val="20"/>
        </w:rPr>
        <w:t>.1.</w:t>
      </w:r>
      <w:r>
        <w:rPr>
          <w:rFonts w:ascii="Arial" w:hAnsi="Arial" w:cs="Arial"/>
          <w:sz w:val="20"/>
          <w:szCs w:val="20"/>
        </w:rPr>
        <w:t>12</w:t>
      </w:r>
      <w:r w:rsidR="009B1A9B" w:rsidRPr="00425228">
        <w:rPr>
          <w:rFonts w:ascii="Arial" w:hAnsi="Arial" w:cs="Arial"/>
          <w:sz w:val="20"/>
          <w:szCs w:val="20"/>
        </w:rPr>
        <w:t xml:space="preserve">. Ser atendido por serviços de transporte coletivo a, no máximo, 500 metros de distância; </w:t>
      </w:r>
    </w:p>
    <w:p w:rsidR="009B1A9B" w:rsidRPr="00425228" w:rsidRDefault="00B4387B" w:rsidP="00425228">
      <w:pPr>
        <w:jc w:val="both"/>
        <w:rPr>
          <w:rFonts w:ascii="Arial" w:hAnsi="Arial" w:cs="Arial"/>
          <w:sz w:val="20"/>
          <w:szCs w:val="20"/>
        </w:rPr>
      </w:pPr>
      <w:r>
        <w:rPr>
          <w:rFonts w:ascii="Arial" w:hAnsi="Arial" w:cs="Arial"/>
          <w:sz w:val="20"/>
          <w:szCs w:val="20"/>
        </w:rPr>
        <w:t>3</w:t>
      </w:r>
      <w:r w:rsidR="009B1A9B" w:rsidRPr="00425228">
        <w:rPr>
          <w:rFonts w:ascii="Arial" w:hAnsi="Arial" w:cs="Arial"/>
          <w:sz w:val="20"/>
          <w:szCs w:val="20"/>
        </w:rPr>
        <w:t>.1.</w:t>
      </w:r>
      <w:r>
        <w:rPr>
          <w:rFonts w:ascii="Arial" w:hAnsi="Arial" w:cs="Arial"/>
          <w:sz w:val="20"/>
          <w:szCs w:val="20"/>
        </w:rPr>
        <w:t>13</w:t>
      </w:r>
      <w:r w:rsidR="009B1A9B" w:rsidRPr="00425228">
        <w:rPr>
          <w:rFonts w:ascii="Arial" w:hAnsi="Arial" w:cs="Arial"/>
          <w:sz w:val="20"/>
          <w:szCs w:val="20"/>
        </w:rPr>
        <w:t>. Possuir entrada principal volta</w:t>
      </w:r>
      <w:r w:rsidR="00595F5D">
        <w:rPr>
          <w:rFonts w:ascii="Arial" w:hAnsi="Arial" w:cs="Arial"/>
          <w:sz w:val="20"/>
          <w:szCs w:val="20"/>
        </w:rPr>
        <w:t>da para logradouro</w:t>
      </w:r>
      <w:r w:rsidR="009B1A9B" w:rsidRPr="00425228">
        <w:rPr>
          <w:rFonts w:ascii="Arial" w:hAnsi="Arial" w:cs="Arial"/>
          <w:sz w:val="20"/>
          <w:szCs w:val="20"/>
        </w:rPr>
        <w:t xml:space="preserve"> público, em rua pavimentada ou calçada;</w:t>
      </w:r>
    </w:p>
    <w:p w:rsidR="009B1A9B" w:rsidRPr="00425228" w:rsidRDefault="00B4387B" w:rsidP="00425228">
      <w:pPr>
        <w:jc w:val="both"/>
        <w:rPr>
          <w:rFonts w:ascii="Arial" w:hAnsi="Arial" w:cs="Arial"/>
          <w:sz w:val="20"/>
          <w:szCs w:val="20"/>
        </w:rPr>
      </w:pPr>
      <w:r>
        <w:rPr>
          <w:rFonts w:ascii="Arial" w:hAnsi="Arial" w:cs="Arial"/>
          <w:sz w:val="20"/>
          <w:szCs w:val="20"/>
        </w:rPr>
        <w:t>4</w:t>
      </w:r>
      <w:r w:rsidR="009B1A9B" w:rsidRPr="00425228">
        <w:rPr>
          <w:rFonts w:ascii="Arial" w:hAnsi="Arial" w:cs="Arial"/>
          <w:sz w:val="20"/>
          <w:szCs w:val="20"/>
        </w:rPr>
        <w:t>.1.</w:t>
      </w:r>
      <w:r>
        <w:rPr>
          <w:rFonts w:ascii="Arial" w:hAnsi="Arial" w:cs="Arial"/>
          <w:sz w:val="20"/>
          <w:szCs w:val="20"/>
        </w:rPr>
        <w:t>14</w:t>
      </w:r>
      <w:r w:rsidR="009B1A9B" w:rsidRPr="00425228">
        <w:rPr>
          <w:rFonts w:ascii="Arial" w:hAnsi="Arial" w:cs="Arial"/>
          <w:sz w:val="20"/>
          <w:szCs w:val="20"/>
        </w:rPr>
        <w:t>. Possuir acesso através de portão de pedestres e, se for o caso, portão de veículos;</w:t>
      </w:r>
    </w:p>
    <w:p w:rsidR="004227C5" w:rsidRPr="00425228" w:rsidRDefault="00B4387B" w:rsidP="00425228">
      <w:pPr>
        <w:jc w:val="both"/>
        <w:rPr>
          <w:rFonts w:ascii="Arial" w:hAnsi="Arial" w:cs="Arial"/>
          <w:sz w:val="20"/>
          <w:szCs w:val="20"/>
        </w:rPr>
      </w:pPr>
      <w:r>
        <w:rPr>
          <w:rFonts w:ascii="Arial" w:hAnsi="Arial" w:cs="Arial"/>
          <w:sz w:val="20"/>
          <w:szCs w:val="20"/>
        </w:rPr>
        <w:t>4</w:t>
      </w:r>
      <w:r w:rsidR="009B1A9B" w:rsidRPr="00425228">
        <w:rPr>
          <w:rFonts w:ascii="Arial" w:hAnsi="Arial" w:cs="Arial"/>
          <w:sz w:val="20"/>
          <w:szCs w:val="20"/>
        </w:rPr>
        <w:t>.1.</w:t>
      </w:r>
      <w:r>
        <w:rPr>
          <w:rFonts w:ascii="Arial" w:hAnsi="Arial" w:cs="Arial"/>
          <w:sz w:val="20"/>
          <w:szCs w:val="20"/>
        </w:rPr>
        <w:t>15</w:t>
      </w:r>
      <w:r w:rsidR="009B1A9B" w:rsidRPr="00425228">
        <w:rPr>
          <w:rFonts w:ascii="Arial" w:hAnsi="Arial" w:cs="Arial"/>
          <w:sz w:val="20"/>
          <w:szCs w:val="20"/>
        </w:rPr>
        <w:t>. Possuir limites later</w:t>
      </w:r>
      <w:r>
        <w:rPr>
          <w:rFonts w:ascii="Arial" w:hAnsi="Arial" w:cs="Arial"/>
          <w:sz w:val="20"/>
          <w:szCs w:val="20"/>
        </w:rPr>
        <w:t>ais e fundos murados;</w:t>
      </w:r>
    </w:p>
    <w:p w:rsidR="00425228" w:rsidRPr="00425228" w:rsidRDefault="00B4387B" w:rsidP="00425228">
      <w:pPr>
        <w:jc w:val="both"/>
        <w:rPr>
          <w:rFonts w:ascii="Arial" w:hAnsi="Arial" w:cs="Arial"/>
          <w:sz w:val="20"/>
          <w:szCs w:val="20"/>
        </w:rPr>
      </w:pPr>
      <w:r>
        <w:rPr>
          <w:rFonts w:ascii="Arial" w:hAnsi="Arial" w:cs="Arial"/>
          <w:sz w:val="20"/>
          <w:szCs w:val="20"/>
        </w:rPr>
        <w:t>4</w:t>
      </w:r>
      <w:r w:rsidR="00425228" w:rsidRPr="00425228">
        <w:rPr>
          <w:rFonts w:ascii="Arial" w:hAnsi="Arial" w:cs="Arial"/>
          <w:sz w:val="20"/>
          <w:szCs w:val="20"/>
        </w:rPr>
        <w:t>.1.</w:t>
      </w:r>
      <w:r>
        <w:rPr>
          <w:rFonts w:ascii="Arial" w:hAnsi="Arial" w:cs="Arial"/>
          <w:sz w:val="20"/>
          <w:szCs w:val="20"/>
        </w:rPr>
        <w:t>16</w:t>
      </w:r>
      <w:r w:rsidR="00425228" w:rsidRPr="00425228">
        <w:rPr>
          <w:rFonts w:ascii="Arial" w:hAnsi="Arial" w:cs="Arial"/>
          <w:sz w:val="20"/>
          <w:szCs w:val="20"/>
        </w:rPr>
        <w:t>. Caso a edificação seja de múltiplos andares</w:t>
      </w:r>
      <w:r w:rsidR="00595F5D">
        <w:rPr>
          <w:rFonts w:ascii="Arial" w:hAnsi="Arial" w:cs="Arial"/>
          <w:sz w:val="20"/>
          <w:szCs w:val="20"/>
        </w:rPr>
        <w:t xml:space="preserve">, </w:t>
      </w:r>
      <w:r w:rsidR="00425228" w:rsidRPr="00425228">
        <w:rPr>
          <w:rFonts w:ascii="Arial" w:hAnsi="Arial" w:cs="Arial"/>
          <w:sz w:val="20"/>
          <w:szCs w:val="20"/>
        </w:rPr>
        <w:t xml:space="preserve">deverá possuir elevadores, atendendo as normas técnicas pertinentes. </w:t>
      </w:r>
    </w:p>
    <w:p w:rsidR="004227C5" w:rsidRDefault="00B4387B" w:rsidP="00425228">
      <w:pPr>
        <w:jc w:val="both"/>
        <w:rPr>
          <w:rFonts w:ascii="Arial" w:hAnsi="Arial" w:cs="Arial"/>
          <w:sz w:val="20"/>
          <w:szCs w:val="20"/>
        </w:rPr>
      </w:pPr>
      <w:r>
        <w:rPr>
          <w:rFonts w:ascii="Arial" w:hAnsi="Arial" w:cs="Arial"/>
          <w:sz w:val="20"/>
          <w:szCs w:val="20"/>
        </w:rPr>
        <w:t>4</w:t>
      </w:r>
      <w:r w:rsidR="00425228" w:rsidRPr="00425228">
        <w:rPr>
          <w:rFonts w:ascii="Arial" w:hAnsi="Arial" w:cs="Arial"/>
          <w:sz w:val="20"/>
          <w:szCs w:val="20"/>
        </w:rPr>
        <w:t>.</w:t>
      </w:r>
      <w:r>
        <w:rPr>
          <w:rFonts w:ascii="Arial" w:hAnsi="Arial" w:cs="Arial"/>
          <w:sz w:val="20"/>
          <w:szCs w:val="20"/>
        </w:rPr>
        <w:t>2</w:t>
      </w:r>
      <w:r w:rsidR="00425228" w:rsidRPr="00425228">
        <w:rPr>
          <w:rFonts w:ascii="Arial" w:hAnsi="Arial" w:cs="Arial"/>
          <w:sz w:val="20"/>
          <w:szCs w:val="20"/>
        </w:rPr>
        <w:t xml:space="preserve">. As especificações mínimas descritas no presente Estudo Técnico Preliminar não limitam a oferta de propostas mais vantajosas à Administração pelos interessados.  </w:t>
      </w:r>
    </w:p>
    <w:p w:rsidR="00B4387B" w:rsidRPr="00425228" w:rsidRDefault="00B4387B" w:rsidP="00425228">
      <w:pPr>
        <w:jc w:val="both"/>
        <w:rPr>
          <w:rFonts w:ascii="Arial" w:hAnsi="Arial" w:cs="Arial"/>
          <w:sz w:val="20"/>
          <w:szCs w:val="20"/>
        </w:rPr>
      </w:pPr>
    </w:p>
    <w:p w:rsidR="004227C5" w:rsidRPr="00B4387B" w:rsidRDefault="00B4387B" w:rsidP="00425228">
      <w:pPr>
        <w:jc w:val="both"/>
        <w:rPr>
          <w:rFonts w:ascii="Arial" w:hAnsi="Arial" w:cs="Arial"/>
          <w:b/>
          <w:sz w:val="20"/>
          <w:szCs w:val="20"/>
        </w:rPr>
      </w:pPr>
      <w:r>
        <w:rPr>
          <w:rFonts w:ascii="Arial" w:hAnsi="Arial" w:cs="Arial"/>
          <w:b/>
          <w:sz w:val="20"/>
          <w:szCs w:val="20"/>
        </w:rPr>
        <w:t>5</w:t>
      </w:r>
      <w:r w:rsidR="004227C5" w:rsidRPr="00B4387B">
        <w:rPr>
          <w:rFonts w:ascii="Arial" w:hAnsi="Arial" w:cs="Arial"/>
          <w:b/>
          <w:sz w:val="20"/>
          <w:szCs w:val="20"/>
        </w:rPr>
        <w:t>. DAS INSTALAÇÕES E ACABAMENTOS</w:t>
      </w:r>
    </w:p>
    <w:p w:rsidR="00416D03" w:rsidRPr="00425228" w:rsidRDefault="00B4387B" w:rsidP="00425228">
      <w:pPr>
        <w:jc w:val="both"/>
        <w:rPr>
          <w:rFonts w:ascii="Arial" w:hAnsi="Arial" w:cs="Arial"/>
          <w:sz w:val="20"/>
          <w:szCs w:val="20"/>
        </w:rPr>
      </w:pPr>
      <w:r>
        <w:rPr>
          <w:rFonts w:ascii="Arial" w:hAnsi="Arial" w:cs="Arial"/>
          <w:sz w:val="20"/>
          <w:szCs w:val="20"/>
        </w:rPr>
        <w:t>5</w:t>
      </w:r>
      <w:r w:rsidR="00416D03" w:rsidRPr="00425228">
        <w:rPr>
          <w:rFonts w:ascii="Arial" w:hAnsi="Arial" w:cs="Arial"/>
          <w:sz w:val="20"/>
          <w:szCs w:val="20"/>
        </w:rPr>
        <w:t>.1. Pisos: os pisos dos ambientes internos deverão ser em cerâmica, porcelanatos,</w:t>
      </w:r>
      <w:r w:rsidR="00595F5D">
        <w:rPr>
          <w:rFonts w:ascii="Arial" w:hAnsi="Arial" w:cs="Arial"/>
          <w:sz w:val="20"/>
          <w:szCs w:val="20"/>
        </w:rPr>
        <w:t xml:space="preserve"> vinílicos,  granitos,</w:t>
      </w:r>
      <w:r w:rsidR="00416D03" w:rsidRPr="00425228">
        <w:rPr>
          <w:rFonts w:ascii="Arial" w:hAnsi="Arial" w:cs="Arial"/>
          <w:sz w:val="20"/>
          <w:szCs w:val="20"/>
        </w:rPr>
        <w:t xml:space="preserve"> etc., com PEI 4 ou 5, lisos ou antiderrapantes, conforme o local de uso. Poderão  também ser do tipo elevado, de modo que se possa embutir as instalações elétricas e de lógica  e que se tenha flexibilidade para mudanças de layouts ou futuras adaptações. Os pisos das áreas externas deverão apresentar resistência compatível com o tráfego previsto, observando-se também o atendimento quanto ao não escorregamento e acessibilidade. Deverão ser observadas as sobrecargas a serem utilizadas em cada ambiente e sua compatibilização com as adotadas no projeto estrutural;</w:t>
      </w:r>
    </w:p>
    <w:p w:rsidR="00425228" w:rsidRPr="00425228" w:rsidRDefault="00B4387B" w:rsidP="00425228">
      <w:pPr>
        <w:jc w:val="both"/>
        <w:rPr>
          <w:rFonts w:ascii="Arial" w:hAnsi="Arial" w:cs="Arial"/>
          <w:sz w:val="20"/>
          <w:szCs w:val="20"/>
        </w:rPr>
      </w:pPr>
      <w:r>
        <w:rPr>
          <w:rFonts w:ascii="Arial" w:hAnsi="Arial" w:cs="Arial"/>
          <w:sz w:val="20"/>
          <w:szCs w:val="20"/>
        </w:rPr>
        <w:t>5</w:t>
      </w:r>
      <w:r w:rsidR="00416D03" w:rsidRPr="00425228">
        <w:rPr>
          <w:rFonts w:ascii="Arial" w:hAnsi="Arial" w:cs="Arial"/>
          <w:sz w:val="20"/>
          <w:szCs w:val="20"/>
        </w:rPr>
        <w:t>.2. Paredes:</w:t>
      </w:r>
      <w:r w:rsidR="00425228" w:rsidRPr="00425228">
        <w:rPr>
          <w:rFonts w:ascii="Arial" w:hAnsi="Arial" w:cs="Arial"/>
          <w:sz w:val="20"/>
          <w:szCs w:val="20"/>
        </w:rPr>
        <w:t xml:space="preserve"> livres de imperfeições em sua superfície, ou patologias oriundas do sistema estrutural ou de instalações com defeitos, tais como: infiltração, rachaduras, trincas. </w:t>
      </w:r>
      <w:r w:rsidR="00416D03" w:rsidRPr="00425228">
        <w:rPr>
          <w:rFonts w:ascii="Arial" w:hAnsi="Arial" w:cs="Arial"/>
          <w:sz w:val="20"/>
          <w:szCs w:val="20"/>
        </w:rPr>
        <w:t xml:space="preserve"> nas áreas molhadas deverão ser integralmente revestidas com azulejo</w:t>
      </w:r>
      <w:r w:rsidR="00595F5D">
        <w:rPr>
          <w:rFonts w:ascii="Arial" w:hAnsi="Arial" w:cs="Arial"/>
          <w:sz w:val="20"/>
          <w:szCs w:val="20"/>
        </w:rPr>
        <w:t xml:space="preserve"> cerâmico </w:t>
      </w:r>
      <w:r w:rsidR="00416D03" w:rsidRPr="00425228">
        <w:rPr>
          <w:rFonts w:ascii="Arial" w:hAnsi="Arial" w:cs="Arial"/>
          <w:sz w:val="20"/>
          <w:szCs w:val="20"/>
        </w:rPr>
        <w:t xml:space="preserve">ou outro material que </w:t>
      </w:r>
      <w:r w:rsidR="00595F5D">
        <w:rPr>
          <w:rFonts w:ascii="Arial" w:hAnsi="Arial" w:cs="Arial"/>
          <w:sz w:val="20"/>
          <w:szCs w:val="20"/>
        </w:rPr>
        <w:lastRenderedPageBreak/>
        <w:t xml:space="preserve">resista a umidade. </w:t>
      </w:r>
      <w:r w:rsidR="00416D03" w:rsidRPr="00425228">
        <w:rPr>
          <w:rFonts w:ascii="Arial" w:hAnsi="Arial" w:cs="Arial"/>
          <w:sz w:val="20"/>
          <w:szCs w:val="20"/>
        </w:rPr>
        <w:t>Nos demais ambientes, poderão ser pintadas com tinta lavável dos tipos PVA, acrílica, lisa, na cor branca, ou outra cor clara, de modo a melhorar a luminosidade do ambiente, ou possuírem outro revestimento de acordo com o projeto de arquitetura;</w:t>
      </w:r>
    </w:p>
    <w:p w:rsidR="004227C5" w:rsidRPr="00425228" w:rsidRDefault="00B4387B" w:rsidP="00425228">
      <w:pPr>
        <w:jc w:val="both"/>
        <w:rPr>
          <w:rFonts w:ascii="Arial" w:hAnsi="Arial" w:cs="Arial"/>
          <w:sz w:val="20"/>
          <w:szCs w:val="20"/>
        </w:rPr>
      </w:pPr>
      <w:r>
        <w:rPr>
          <w:rFonts w:ascii="Arial" w:hAnsi="Arial" w:cs="Arial"/>
          <w:sz w:val="20"/>
          <w:szCs w:val="20"/>
        </w:rPr>
        <w:t>5</w:t>
      </w:r>
      <w:r w:rsidR="00416D03" w:rsidRPr="00425228">
        <w:rPr>
          <w:rFonts w:ascii="Arial" w:hAnsi="Arial" w:cs="Arial"/>
          <w:sz w:val="20"/>
          <w:szCs w:val="20"/>
        </w:rPr>
        <w:t xml:space="preserve">.3. Forros: poderão ser em lâminas de PVC, lambris de madeira, gesso em </w:t>
      </w:r>
      <w:r w:rsidR="00595F5D">
        <w:rPr>
          <w:rFonts w:ascii="Arial" w:hAnsi="Arial" w:cs="Arial"/>
          <w:sz w:val="20"/>
          <w:szCs w:val="20"/>
        </w:rPr>
        <w:t xml:space="preserve">placas, </w:t>
      </w:r>
      <w:r w:rsidR="00416D03" w:rsidRPr="00425228">
        <w:rPr>
          <w:rFonts w:ascii="Arial" w:hAnsi="Arial" w:cs="Arial"/>
          <w:sz w:val="20"/>
          <w:szCs w:val="20"/>
        </w:rPr>
        <w:t>gesso acartonado, espuma acústica, tetos em laje pintada ou outros tipos,com acabamento na cor branca;</w:t>
      </w:r>
    </w:p>
    <w:p w:rsidR="00425228" w:rsidRPr="00425228" w:rsidRDefault="00B4387B" w:rsidP="00425228">
      <w:pPr>
        <w:jc w:val="both"/>
        <w:rPr>
          <w:rFonts w:ascii="Arial" w:hAnsi="Arial" w:cs="Arial"/>
          <w:sz w:val="20"/>
          <w:szCs w:val="20"/>
        </w:rPr>
      </w:pPr>
      <w:r>
        <w:rPr>
          <w:rFonts w:ascii="Arial" w:hAnsi="Arial" w:cs="Arial"/>
          <w:sz w:val="20"/>
          <w:szCs w:val="20"/>
        </w:rPr>
        <w:t>5</w:t>
      </w:r>
      <w:r w:rsidR="00425228" w:rsidRPr="00425228">
        <w:rPr>
          <w:rFonts w:ascii="Arial" w:hAnsi="Arial" w:cs="Arial"/>
          <w:sz w:val="20"/>
          <w:szCs w:val="20"/>
        </w:rPr>
        <w:t>.4. Esquadrias: devem estar em perfeito estado de funcionamento e não deverão apresentar defeitos, infiltrações, rachaduras, falta de ferragens, trinca em vidros e outros.</w:t>
      </w:r>
    </w:p>
    <w:p w:rsidR="004227C5" w:rsidRPr="00425228" w:rsidRDefault="00B4387B" w:rsidP="00425228">
      <w:pPr>
        <w:jc w:val="both"/>
        <w:rPr>
          <w:rFonts w:ascii="Arial" w:hAnsi="Arial" w:cs="Arial"/>
          <w:sz w:val="20"/>
          <w:szCs w:val="20"/>
        </w:rPr>
      </w:pPr>
      <w:r>
        <w:rPr>
          <w:rFonts w:ascii="Arial" w:hAnsi="Arial" w:cs="Arial"/>
          <w:sz w:val="20"/>
          <w:szCs w:val="20"/>
        </w:rPr>
        <w:t>5</w:t>
      </w:r>
      <w:r w:rsidR="00416D03" w:rsidRPr="00425228">
        <w:rPr>
          <w:rFonts w:ascii="Arial" w:hAnsi="Arial" w:cs="Arial"/>
          <w:sz w:val="20"/>
          <w:szCs w:val="20"/>
        </w:rPr>
        <w:t>.</w:t>
      </w:r>
      <w:r>
        <w:rPr>
          <w:rFonts w:ascii="Arial" w:hAnsi="Arial" w:cs="Arial"/>
          <w:sz w:val="20"/>
          <w:szCs w:val="20"/>
        </w:rPr>
        <w:t>5</w:t>
      </w:r>
      <w:r w:rsidR="00416D03" w:rsidRPr="00425228">
        <w:rPr>
          <w:rFonts w:ascii="Arial" w:hAnsi="Arial" w:cs="Arial"/>
          <w:sz w:val="20"/>
          <w:szCs w:val="20"/>
        </w:rPr>
        <w:t xml:space="preserve">. Instalações elétricas de baixa tensão (iluminação e tomadas): devem observar as normas técnicas pertinentes, contendo: </w:t>
      </w:r>
    </w:p>
    <w:p w:rsidR="00416D03" w:rsidRPr="00425228" w:rsidRDefault="00416D03" w:rsidP="00425228">
      <w:pPr>
        <w:jc w:val="both"/>
        <w:rPr>
          <w:rFonts w:ascii="Arial" w:hAnsi="Arial" w:cs="Arial"/>
          <w:sz w:val="20"/>
          <w:szCs w:val="20"/>
        </w:rPr>
      </w:pPr>
      <w:r w:rsidRPr="00425228">
        <w:rPr>
          <w:rFonts w:ascii="Arial" w:hAnsi="Arial" w:cs="Arial"/>
          <w:sz w:val="20"/>
          <w:szCs w:val="20"/>
        </w:rPr>
        <w:t>a) alimentação dos quadros da edificação, derivada diretamente da rede de fornecimento pública;</w:t>
      </w:r>
    </w:p>
    <w:p w:rsidR="00416D03" w:rsidRPr="00425228" w:rsidRDefault="00416D03" w:rsidP="00425228">
      <w:pPr>
        <w:jc w:val="both"/>
        <w:rPr>
          <w:rFonts w:ascii="Arial" w:hAnsi="Arial" w:cs="Arial"/>
          <w:sz w:val="20"/>
          <w:szCs w:val="20"/>
        </w:rPr>
      </w:pPr>
      <w:r w:rsidRPr="00425228">
        <w:rPr>
          <w:rFonts w:ascii="Arial" w:hAnsi="Arial" w:cs="Arial"/>
          <w:sz w:val="20"/>
          <w:szCs w:val="20"/>
        </w:rPr>
        <w:t>b) circuitos parciais e circuitos terminais de iluminação (interna e externa) e tomadas;</w:t>
      </w:r>
    </w:p>
    <w:p w:rsidR="00416D03" w:rsidRPr="00425228" w:rsidRDefault="00416D03" w:rsidP="00425228">
      <w:pPr>
        <w:jc w:val="both"/>
        <w:rPr>
          <w:rFonts w:ascii="Arial" w:hAnsi="Arial" w:cs="Arial"/>
          <w:sz w:val="20"/>
          <w:szCs w:val="20"/>
        </w:rPr>
      </w:pPr>
      <w:r w:rsidRPr="00425228">
        <w:rPr>
          <w:rFonts w:ascii="Arial" w:hAnsi="Arial" w:cs="Arial"/>
          <w:sz w:val="20"/>
          <w:szCs w:val="20"/>
        </w:rPr>
        <w:t>c) aterramento, compatível com os circuitos previstos;</w:t>
      </w:r>
    </w:p>
    <w:p w:rsidR="00416D03" w:rsidRPr="00425228" w:rsidRDefault="00416D03" w:rsidP="00425228">
      <w:pPr>
        <w:jc w:val="both"/>
        <w:rPr>
          <w:rFonts w:ascii="Arial" w:hAnsi="Arial" w:cs="Arial"/>
          <w:sz w:val="20"/>
          <w:szCs w:val="20"/>
        </w:rPr>
      </w:pPr>
      <w:r w:rsidRPr="00425228">
        <w:rPr>
          <w:rFonts w:ascii="Arial" w:hAnsi="Arial" w:cs="Arial"/>
          <w:sz w:val="20"/>
          <w:szCs w:val="20"/>
        </w:rPr>
        <w:t xml:space="preserve">d) circuitos para instalações dos aparelhos de ar </w:t>
      </w:r>
      <w:r w:rsidR="00595F5D">
        <w:rPr>
          <w:rFonts w:ascii="Arial" w:hAnsi="Arial" w:cs="Arial"/>
          <w:sz w:val="20"/>
          <w:szCs w:val="20"/>
        </w:rPr>
        <w:t>condicionado</w:t>
      </w:r>
      <w:r w:rsidRPr="00425228">
        <w:rPr>
          <w:rFonts w:ascii="Arial" w:hAnsi="Arial" w:cs="Arial"/>
          <w:sz w:val="20"/>
          <w:szCs w:val="20"/>
        </w:rPr>
        <w:t xml:space="preserve"> ou similar;</w:t>
      </w:r>
    </w:p>
    <w:p w:rsidR="00416D03" w:rsidRPr="00425228" w:rsidRDefault="00416D03" w:rsidP="00425228">
      <w:pPr>
        <w:jc w:val="both"/>
        <w:rPr>
          <w:rFonts w:ascii="Arial" w:hAnsi="Arial" w:cs="Arial"/>
          <w:sz w:val="20"/>
          <w:szCs w:val="20"/>
        </w:rPr>
      </w:pPr>
      <w:r w:rsidRPr="00425228">
        <w:rPr>
          <w:rFonts w:ascii="Arial" w:hAnsi="Arial" w:cs="Arial"/>
          <w:sz w:val="20"/>
          <w:szCs w:val="20"/>
        </w:rPr>
        <w:t>e) sistema de proteção contra descargas atmosférica (SPDA);</w:t>
      </w:r>
    </w:p>
    <w:p w:rsidR="00416D03" w:rsidRPr="00425228" w:rsidRDefault="00416D03" w:rsidP="00425228">
      <w:pPr>
        <w:jc w:val="both"/>
        <w:rPr>
          <w:rFonts w:ascii="Arial" w:hAnsi="Arial" w:cs="Arial"/>
          <w:sz w:val="20"/>
          <w:szCs w:val="20"/>
        </w:rPr>
      </w:pPr>
      <w:r w:rsidRPr="00425228">
        <w:rPr>
          <w:rFonts w:ascii="Arial" w:hAnsi="Arial" w:cs="Arial"/>
          <w:sz w:val="20"/>
          <w:szCs w:val="20"/>
        </w:rPr>
        <w:t>f) os circuitos para tomadas de uso geral, iluminação, tomadas para aparelhos de ar condicionado e tomadas para rede lógica, deverão ser independentes entre si;</w:t>
      </w:r>
    </w:p>
    <w:p w:rsidR="00416D03" w:rsidRPr="00425228" w:rsidRDefault="00416D03" w:rsidP="00425228">
      <w:pPr>
        <w:jc w:val="both"/>
        <w:rPr>
          <w:rFonts w:ascii="Arial" w:hAnsi="Arial" w:cs="Arial"/>
          <w:sz w:val="20"/>
          <w:szCs w:val="20"/>
        </w:rPr>
      </w:pPr>
      <w:r w:rsidRPr="00425228">
        <w:rPr>
          <w:rFonts w:ascii="Arial" w:hAnsi="Arial" w:cs="Arial"/>
          <w:sz w:val="20"/>
          <w:szCs w:val="20"/>
        </w:rPr>
        <w:t>g) deverá ser previsto disjuntores tipo DR e dispositivos de proteção contra surtos (DPS), de  acordo com as exigências e recomendações técnicas da ABNT NBR 5410 e normas correlatas;</w:t>
      </w:r>
    </w:p>
    <w:p w:rsidR="00416D03" w:rsidRPr="00425228" w:rsidRDefault="00416D03" w:rsidP="00425228">
      <w:pPr>
        <w:jc w:val="both"/>
        <w:rPr>
          <w:rFonts w:ascii="Arial" w:hAnsi="Arial" w:cs="Arial"/>
          <w:sz w:val="20"/>
          <w:szCs w:val="20"/>
        </w:rPr>
      </w:pPr>
      <w:r w:rsidRPr="00425228">
        <w:rPr>
          <w:rFonts w:ascii="Arial" w:hAnsi="Arial" w:cs="Arial"/>
          <w:sz w:val="20"/>
          <w:szCs w:val="20"/>
        </w:rPr>
        <w:t xml:space="preserve">h) a carga a ser prevista para a </w:t>
      </w:r>
      <w:r w:rsidR="00595F5D">
        <w:rPr>
          <w:rFonts w:ascii="Arial" w:hAnsi="Arial" w:cs="Arial"/>
          <w:sz w:val="20"/>
          <w:szCs w:val="20"/>
        </w:rPr>
        <w:t>copa/cozinha</w:t>
      </w:r>
      <w:r w:rsidRPr="00425228">
        <w:rPr>
          <w:rFonts w:ascii="Arial" w:hAnsi="Arial" w:cs="Arial"/>
          <w:sz w:val="20"/>
          <w:szCs w:val="20"/>
        </w:rPr>
        <w:t xml:space="preserve"> deve levar em conta, no mínimo, a utilização de gelade</w:t>
      </w:r>
      <w:r w:rsidR="00595F5D">
        <w:rPr>
          <w:rFonts w:ascii="Arial" w:hAnsi="Arial" w:cs="Arial"/>
          <w:sz w:val="20"/>
          <w:szCs w:val="20"/>
        </w:rPr>
        <w:t>ira, cafeteira e forno de micro</w:t>
      </w:r>
      <w:r w:rsidRPr="00425228">
        <w:rPr>
          <w:rFonts w:ascii="Arial" w:hAnsi="Arial" w:cs="Arial"/>
          <w:sz w:val="20"/>
          <w:szCs w:val="20"/>
        </w:rPr>
        <w:t>ondas simultaneamente;</w:t>
      </w:r>
    </w:p>
    <w:p w:rsidR="00416D03" w:rsidRPr="00425228" w:rsidRDefault="00595F5D" w:rsidP="00425228">
      <w:pPr>
        <w:jc w:val="both"/>
        <w:rPr>
          <w:rFonts w:ascii="Arial" w:hAnsi="Arial" w:cs="Arial"/>
          <w:sz w:val="20"/>
          <w:szCs w:val="20"/>
        </w:rPr>
      </w:pPr>
      <w:r>
        <w:rPr>
          <w:rFonts w:ascii="Arial" w:hAnsi="Arial" w:cs="Arial"/>
          <w:sz w:val="20"/>
          <w:szCs w:val="20"/>
        </w:rPr>
        <w:t>i) o nível</w:t>
      </w:r>
      <w:r w:rsidR="00416D03" w:rsidRPr="00425228">
        <w:rPr>
          <w:rFonts w:ascii="Arial" w:hAnsi="Arial" w:cs="Arial"/>
          <w:sz w:val="20"/>
          <w:szCs w:val="20"/>
        </w:rPr>
        <w:t xml:space="preserve"> de iluminação deverá ser adequado nos locais destinados aos servidores das unidades, e para os outros locais conforme normas técnicas vigentes;</w:t>
      </w:r>
    </w:p>
    <w:p w:rsidR="00416D03" w:rsidRPr="00425228" w:rsidRDefault="00416D03" w:rsidP="00425228">
      <w:pPr>
        <w:jc w:val="both"/>
        <w:rPr>
          <w:rFonts w:ascii="Arial" w:hAnsi="Arial" w:cs="Arial"/>
          <w:sz w:val="20"/>
          <w:szCs w:val="20"/>
        </w:rPr>
      </w:pPr>
      <w:r w:rsidRPr="00425228">
        <w:rPr>
          <w:rFonts w:ascii="Arial" w:hAnsi="Arial" w:cs="Arial"/>
          <w:sz w:val="20"/>
          <w:szCs w:val="20"/>
        </w:rPr>
        <w:t xml:space="preserve">j) as luminárias </w:t>
      </w:r>
      <w:r w:rsidR="00595F5D">
        <w:rPr>
          <w:rFonts w:ascii="Arial" w:hAnsi="Arial" w:cs="Arial"/>
          <w:sz w:val="20"/>
          <w:szCs w:val="20"/>
        </w:rPr>
        <w:t>deverão conter</w:t>
      </w:r>
      <w:r w:rsidRPr="00425228">
        <w:rPr>
          <w:rFonts w:ascii="Arial" w:hAnsi="Arial" w:cs="Arial"/>
          <w:sz w:val="20"/>
          <w:szCs w:val="20"/>
        </w:rPr>
        <w:t xml:space="preserve"> difusores em aletas parabólicas em alumínio anodizado</w:t>
      </w:r>
      <w:r w:rsidR="00476BC8" w:rsidRPr="00425228">
        <w:rPr>
          <w:rFonts w:ascii="Arial" w:hAnsi="Arial" w:cs="Arial"/>
          <w:sz w:val="20"/>
          <w:szCs w:val="20"/>
        </w:rPr>
        <w:t xml:space="preserve"> </w:t>
      </w:r>
      <w:r w:rsidRPr="00425228">
        <w:rPr>
          <w:rFonts w:ascii="Arial" w:hAnsi="Arial" w:cs="Arial"/>
          <w:sz w:val="20"/>
          <w:szCs w:val="20"/>
        </w:rPr>
        <w:t>ou outro tip</w:t>
      </w:r>
      <w:r w:rsidR="00476BC8" w:rsidRPr="00425228">
        <w:rPr>
          <w:rFonts w:ascii="Arial" w:hAnsi="Arial" w:cs="Arial"/>
          <w:sz w:val="20"/>
          <w:szCs w:val="20"/>
        </w:rPr>
        <w:t>o com igual ou maior eficiência;</w:t>
      </w:r>
    </w:p>
    <w:p w:rsidR="00416D03" w:rsidRPr="00425228" w:rsidRDefault="00476BC8" w:rsidP="00425228">
      <w:pPr>
        <w:jc w:val="both"/>
        <w:rPr>
          <w:rFonts w:ascii="Arial" w:hAnsi="Arial" w:cs="Arial"/>
          <w:sz w:val="20"/>
          <w:szCs w:val="20"/>
        </w:rPr>
      </w:pPr>
      <w:r w:rsidRPr="00425228">
        <w:rPr>
          <w:rFonts w:ascii="Arial" w:hAnsi="Arial" w:cs="Arial"/>
          <w:sz w:val="20"/>
          <w:szCs w:val="20"/>
        </w:rPr>
        <w:t xml:space="preserve">k) as instalações elétricas deverão ser preferencialmente embutidas, podendo em </w:t>
      </w:r>
      <w:r w:rsidR="00416D03" w:rsidRPr="00425228">
        <w:rPr>
          <w:rFonts w:ascii="Arial" w:hAnsi="Arial" w:cs="Arial"/>
          <w:sz w:val="20"/>
          <w:szCs w:val="20"/>
        </w:rPr>
        <w:t>alguns</w:t>
      </w:r>
      <w:r w:rsidRPr="00425228">
        <w:rPr>
          <w:rFonts w:ascii="Arial" w:hAnsi="Arial" w:cs="Arial"/>
          <w:sz w:val="20"/>
          <w:szCs w:val="20"/>
        </w:rPr>
        <w:t xml:space="preserve"> locais  serem aparentes em eletrodutos ou canaletas de </w:t>
      </w:r>
      <w:r w:rsidR="00416D03" w:rsidRPr="00425228">
        <w:rPr>
          <w:rFonts w:ascii="Arial" w:hAnsi="Arial" w:cs="Arial"/>
          <w:sz w:val="20"/>
          <w:szCs w:val="20"/>
        </w:rPr>
        <w:t>PVC</w:t>
      </w:r>
      <w:r w:rsidRPr="00425228">
        <w:rPr>
          <w:rFonts w:ascii="Arial" w:hAnsi="Arial" w:cs="Arial"/>
          <w:sz w:val="20"/>
          <w:szCs w:val="20"/>
        </w:rPr>
        <w:t xml:space="preserve"> ou Alumínio.</w:t>
      </w:r>
    </w:p>
    <w:p w:rsidR="00425228" w:rsidRPr="00425228" w:rsidRDefault="00425228" w:rsidP="00425228">
      <w:pPr>
        <w:jc w:val="both"/>
        <w:rPr>
          <w:rFonts w:ascii="Arial" w:hAnsi="Arial" w:cs="Arial"/>
          <w:sz w:val="20"/>
          <w:szCs w:val="20"/>
        </w:rPr>
      </w:pPr>
      <w:r w:rsidRPr="00425228">
        <w:rPr>
          <w:rFonts w:ascii="Arial" w:hAnsi="Arial" w:cs="Arial"/>
          <w:sz w:val="20"/>
          <w:szCs w:val="20"/>
        </w:rPr>
        <w:t>l) O imóvel deverá possuir medição individual de energia por meio de relógio medidor. O  fornecimento de energia elétrica pela concessionária, com conta individualizada, deverá ser correspondente a área locada.</w:t>
      </w:r>
    </w:p>
    <w:p w:rsidR="00476BC8" w:rsidRPr="00425228" w:rsidRDefault="00B4387B" w:rsidP="00425228">
      <w:pPr>
        <w:jc w:val="both"/>
        <w:rPr>
          <w:rFonts w:ascii="Arial" w:hAnsi="Arial" w:cs="Arial"/>
          <w:sz w:val="20"/>
          <w:szCs w:val="20"/>
        </w:rPr>
      </w:pPr>
      <w:r>
        <w:rPr>
          <w:rFonts w:ascii="Arial" w:hAnsi="Arial" w:cs="Arial"/>
          <w:sz w:val="20"/>
          <w:szCs w:val="20"/>
        </w:rPr>
        <w:t>5</w:t>
      </w:r>
      <w:r w:rsidR="00476BC8" w:rsidRPr="00425228">
        <w:rPr>
          <w:rFonts w:ascii="Arial" w:hAnsi="Arial" w:cs="Arial"/>
          <w:sz w:val="20"/>
          <w:szCs w:val="20"/>
        </w:rPr>
        <w:t>.</w:t>
      </w:r>
      <w:r>
        <w:rPr>
          <w:rFonts w:ascii="Arial" w:hAnsi="Arial" w:cs="Arial"/>
          <w:sz w:val="20"/>
          <w:szCs w:val="20"/>
        </w:rPr>
        <w:t>6</w:t>
      </w:r>
      <w:r w:rsidR="00476BC8" w:rsidRPr="00425228">
        <w:rPr>
          <w:rFonts w:ascii="Arial" w:hAnsi="Arial" w:cs="Arial"/>
          <w:sz w:val="20"/>
          <w:szCs w:val="20"/>
        </w:rPr>
        <w:t>. Instalações hidrossanitárias: deverá contemplar:</w:t>
      </w:r>
    </w:p>
    <w:p w:rsidR="00476BC8" w:rsidRPr="00425228" w:rsidRDefault="00476BC8" w:rsidP="00425228">
      <w:pPr>
        <w:jc w:val="both"/>
        <w:rPr>
          <w:rFonts w:ascii="Arial" w:hAnsi="Arial" w:cs="Arial"/>
          <w:sz w:val="20"/>
          <w:szCs w:val="20"/>
        </w:rPr>
      </w:pPr>
      <w:r w:rsidRPr="00425228">
        <w:rPr>
          <w:rFonts w:ascii="Arial" w:hAnsi="Arial" w:cs="Arial"/>
          <w:sz w:val="20"/>
          <w:szCs w:val="20"/>
        </w:rPr>
        <w:t>a) banheiros em número compatível com a lotação do prédio, dimensionados segundo exigências do Código de Obras do Município;</w:t>
      </w:r>
    </w:p>
    <w:p w:rsidR="00476BC8" w:rsidRPr="00425228" w:rsidRDefault="00476BC8" w:rsidP="00425228">
      <w:pPr>
        <w:jc w:val="both"/>
        <w:rPr>
          <w:rFonts w:ascii="Arial" w:hAnsi="Arial" w:cs="Arial"/>
          <w:sz w:val="20"/>
          <w:szCs w:val="20"/>
        </w:rPr>
      </w:pPr>
      <w:r w:rsidRPr="00425228">
        <w:rPr>
          <w:rFonts w:ascii="Arial" w:hAnsi="Arial" w:cs="Arial"/>
          <w:sz w:val="20"/>
          <w:szCs w:val="20"/>
        </w:rPr>
        <w:t>b) espelhos, papeleiras de papel higiênico, papeleiras de papel toalha, saboneteiras, tampas dos vasos sanitários, ganchos nos gabinetes;</w:t>
      </w:r>
    </w:p>
    <w:p w:rsidR="00476BC8" w:rsidRPr="00425228" w:rsidRDefault="00476BC8" w:rsidP="00425228">
      <w:pPr>
        <w:jc w:val="both"/>
        <w:rPr>
          <w:rFonts w:ascii="Arial" w:hAnsi="Arial" w:cs="Arial"/>
          <w:sz w:val="20"/>
          <w:szCs w:val="20"/>
        </w:rPr>
      </w:pPr>
      <w:r w:rsidRPr="00425228">
        <w:rPr>
          <w:rFonts w:ascii="Arial" w:hAnsi="Arial" w:cs="Arial"/>
          <w:sz w:val="20"/>
          <w:szCs w:val="20"/>
        </w:rPr>
        <w:t>c) lavatórios com ou sem colunas, ou apoiados em tampos;</w:t>
      </w:r>
    </w:p>
    <w:p w:rsidR="00476BC8" w:rsidRPr="00425228" w:rsidRDefault="00476BC8" w:rsidP="00425228">
      <w:pPr>
        <w:jc w:val="both"/>
        <w:rPr>
          <w:rFonts w:ascii="Arial" w:hAnsi="Arial" w:cs="Arial"/>
          <w:sz w:val="20"/>
          <w:szCs w:val="20"/>
        </w:rPr>
      </w:pPr>
      <w:r w:rsidRPr="00425228">
        <w:rPr>
          <w:rFonts w:ascii="Arial" w:hAnsi="Arial" w:cs="Arial"/>
          <w:sz w:val="20"/>
          <w:szCs w:val="20"/>
        </w:rPr>
        <w:lastRenderedPageBreak/>
        <w:t>d) possuir torneiras de lavatórios com aerador;</w:t>
      </w:r>
    </w:p>
    <w:p w:rsidR="00476BC8" w:rsidRPr="00425228" w:rsidRDefault="00476BC8" w:rsidP="00425228">
      <w:pPr>
        <w:jc w:val="both"/>
        <w:rPr>
          <w:rFonts w:ascii="Arial" w:hAnsi="Arial" w:cs="Arial"/>
          <w:sz w:val="20"/>
          <w:szCs w:val="20"/>
        </w:rPr>
      </w:pPr>
      <w:r w:rsidRPr="00425228">
        <w:rPr>
          <w:rFonts w:ascii="Arial" w:hAnsi="Arial" w:cs="Arial"/>
          <w:sz w:val="20"/>
          <w:szCs w:val="20"/>
        </w:rPr>
        <w:t>e) portas com trancas nos boxes dos banheiros;</w:t>
      </w:r>
    </w:p>
    <w:p w:rsidR="00476BC8" w:rsidRPr="00425228" w:rsidRDefault="00476BC8" w:rsidP="00425228">
      <w:pPr>
        <w:jc w:val="both"/>
        <w:rPr>
          <w:rFonts w:ascii="Arial" w:hAnsi="Arial" w:cs="Arial"/>
          <w:sz w:val="20"/>
          <w:szCs w:val="20"/>
        </w:rPr>
      </w:pPr>
      <w:r w:rsidRPr="00425228">
        <w:rPr>
          <w:rFonts w:ascii="Arial" w:hAnsi="Arial" w:cs="Arial"/>
          <w:sz w:val="20"/>
          <w:szCs w:val="20"/>
        </w:rPr>
        <w:t>f) janelas de ventilação ou sistema de exaustão nos banheiros;</w:t>
      </w:r>
    </w:p>
    <w:p w:rsidR="00476BC8" w:rsidRPr="00425228" w:rsidRDefault="00476BC8" w:rsidP="00425228">
      <w:pPr>
        <w:jc w:val="both"/>
        <w:rPr>
          <w:rFonts w:ascii="Arial" w:hAnsi="Arial" w:cs="Arial"/>
          <w:sz w:val="20"/>
          <w:szCs w:val="20"/>
        </w:rPr>
      </w:pPr>
      <w:r w:rsidRPr="00425228">
        <w:rPr>
          <w:rFonts w:ascii="Arial" w:hAnsi="Arial" w:cs="Arial"/>
          <w:sz w:val="20"/>
          <w:szCs w:val="20"/>
        </w:rPr>
        <w:t>g) a caixa d'água deverá ser dimensionada para a ocupação prevista da população do</w:t>
      </w:r>
      <w:r w:rsidR="00425228" w:rsidRPr="00425228">
        <w:rPr>
          <w:rFonts w:ascii="Arial" w:hAnsi="Arial" w:cs="Arial"/>
          <w:sz w:val="20"/>
          <w:szCs w:val="20"/>
        </w:rPr>
        <w:t xml:space="preserve"> </w:t>
      </w:r>
      <w:r w:rsidRPr="00425228">
        <w:rPr>
          <w:rFonts w:ascii="Arial" w:hAnsi="Arial" w:cs="Arial"/>
          <w:sz w:val="20"/>
          <w:szCs w:val="20"/>
        </w:rPr>
        <w:t>imóvel, bem como em perfeitas condições de uso.</w:t>
      </w:r>
    </w:p>
    <w:p w:rsidR="00425228" w:rsidRPr="00425228" w:rsidRDefault="00425228" w:rsidP="00425228">
      <w:pPr>
        <w:jc w:val="both"/>
        <w:rPr>
          <w:rFonts w:ascii="Arial" w:hAnsi="Arial" w:cs="Arial"/>
          <w:sz w:val="20"/>
          <w:szCs w:val="20"/>
        </w:rPr>
      </w:pPr>
      <w:r w:rsidRPr="00425228">
        <w:rPr>
          <w:rFonts w:ascii="Arial" w:hAnsi="Arial" w:cs="Arial"/>
          <w:sz w:val="20"/>
          <w:szCs w:val="20"/>
        </w:rPr>
        <w:t>h) O fornecimento de água e serviço de esgoto pela concessionária, com conta individualizada,  deverá ser correspondente a área locada.</w:t>
      </w:r>
    </w:p>
    <w:p w:rsidR="00476BC8" w:rsidRPr="00425228" w:rsidRDefault="00476BC8" w:rsidP="00425228">
      <w:pPr>
        <w:jc w:val="both"/>
        <w:rPr>
          <w:rFonts w:ascii="Arial" w:hAnsi="Arial" w:cs="Arial"/>
          <w:sz w:val="20"/>
          <w:szCs w:val="20"/>
        </w:rPr>
      </w:pPr>
    </w:p>
    <w:p w:rsidR="00476BC8" w:rsidRPr="00B4387B" w:rsidRDefault="00B4387B" w:rsidP="00425228">
      <w:pPr>
        <w:jc w:val="both"/>
        <w:rPr>
          <w:rFonts w:ascii="Arial" w:hAnsi="Arial" w:cs="Arial"/>
          <w:b/>
          <w:sz w:val="20"/>
          <w:szCs w:val="20"/>
        </w:rPr>
      </w:pPr>
      <w:r>
        <w:rPr>
          <w:rFonts w:ascii="Arial" w:hAnsi="Arial" w:cs="Arial"/>
          <w:b/>
          <w:sz w:val="20"/>
          <w:szCs w:val="20"/>
        </w:rPr>
        <w:t>6</w:t>
      </w:r>
      <w:r w:rsidR="00476BC8" w:rsidRPr="00B4387B">
        <w:rPr>
          <w:rFonts w:ascii="Arial" w:hAnsi="Arial" w:cs="Arial"/>
          <w:b/>
          <w:sz w:val="20"/>
          <w:szCs w:val="20"/>
        </w:rPr>
        <w:t xml:space="preserve">. CRITÉRIOS DE CLASSIFICAÇÃO DOS IMÓVEIS </w:t>
      </w:r>
    </w:p>
    <w:p w:rsidR="00425228" w:rsidRDefault="00B4387B" w:rsidP="00425228">
      <w:pPr>
        <w:jc w:val="both"/>
        <w:rPr>
          <w:rFonts w:ascii="Arial" w:hAnsi="Arial" w:cs="Arial"/>
          <w:sz w:val="20"/>
          <w:szCs w:val="20"/>
        </w:rPr>
      </w:pPr>
      <w:r>
        <w:rPr>
          <w:rFonts w:ascii="Arial" w:hAnsi="Arial" w:cs="Arial"/>
          <w:sz w:val="20"/>
          <w:szCs w:val="20"/>
        </w:rPr>
        <w:t>6</w:t>
      </w:r>
      <w:r w:rsidR="00476BC8" w:rsidRPr="00425228">
        <w:rPr>
          <w:rFonts w:ascii="Arial" w:hAnsi="Arial" w:cs="Arial"/>
          <w:sz w:val="20"/>
          <w:szCs w:val="20"/>
        </w:rPr>
        <w:t xml:space="preserve">.1. A classificação das propostas levará em consideração a finalidade do imóvel pretendido pela Administração, bem como o valor ofertado para locação, segundo os critérios previamente definidos no edital. </w:t>
      </w:r>
    </w:p>
    <w:p w:rsidR="004E0288" w:rsidRDefault="004E0288" w:rsidP="00425228">
      <w:pPr>
        <w:jc w:val="both"/>
        <w:rPr>
          <w:rFonts w:ascii="Arial" w:hAnsi="Arial" w:cs="Arial"/>
          <w:sz w:val="20"/>
          <w:szCs w:val="20"/>
        </w:rPr>
      </w:pPr>
    </w:p>
    <w:p w:rsidR="004E0288" w:rsidRPr="004E0288" w:rsidRDefault="004E0288" w:rsidP="00425228">
      <w:pPr>
        <w:jc w:val="both"/>
        <w:rPr>
          <w:rFonts w:ascii="Arial" w:hAnsi="Arial" w:cs="Arial"/>
          <w:b/>
          <w:sz w:val="20"/>
          <w:szCs w:val="20"/>
        </w:rPr>
      </w:pPr>
      <w:r w:rsidRPr="004E0288">
        <w:rPr>
          <w:rFonts w:ascii="Arial" w:hAnsi="Arial" w:cs="Arial"/>
          <w:b/>
          <w:sz w:val="20"/>
          <w:szCs w:val="20"/>
        </w:rPr>
        <w:t>7. PRAZO DE CONTRATAÇÃO</w:t>
      </w:r>
    </w:p>
    <w:p w:rsidR="004E0288" w:rsidRPr="004E0288" w:rsidRDefault="004E0288" w:rsidP="00425228">
      <w:pPr>
        <w:jc w:val="both"/>
        <w:rPr>
          <w:rFonts w:ascii="Arial" w:hAnsi="Arial" w:cs="Arial"/>
          <w:sz w:val="20"/>
          <w:szCs w:val="20"/>
        </w:rPr>
      </w:pPr>
      <w:r w:rsidRPr="004E0288">
        <w:rPr>
          <w:rFonts w:ascii="Arial" w:hAnsi="Arial" w:cs="Arial"/>
          <w:sz w:val="20"/>
          <w:szCs w:val="20"/>
        </w:rPr>
        <w:t>7.1. O prazo de vigência do contrato de locação será de 24 (vinte e quatro) meses, a contar da data de sua assinatura.</w:t>
      </w:r>
    </w:p>
    <w:p w:rsidR="004E0288" w:rsidRPr="00425228" w:rsidRDefault="004E0288" w:rsidP="00425228">
      <w:pPr>
        <w:jc w:val="both"/>
        <w:rPr>
          <w:rFonts w:ascii="Arial" w:hAnsi="Arial" w:cs="Arial"/>
          <w:sz w:val="20"/>
          <w:szCs w:val="20"/>
        </w:rPr>
      </w:pPr>
    </w:p>
    <w:p w:rsidR="00425228" w:rsidRPr="00425228" w:rsidRDefault="00425228" w:rsidP="00B4387B">
      <w:pPr>
        <w:jc w:val="center"/>
        <w:rPr>
          <w:rFonts w:ascii="Arial" w:hAnsi="Arial" w:cs="Arial"/>
          <w:sz w:val="20"/>
          <w:szCs w:val="20"/>
        </w:rPr>
      </w:pPr>
      <w:r w:rsidRPr="00425228">
        <w:rPr>
          <w:rFonts w:ascii="Arial" w:hAnsi="Arial" w:cs="Arial"/>
          <w:sz w:val="20"/>
          <w:szCs w:val="20"/>
        </w:rPr>
        <w:t>Macaé, ....de .................201...</w:t>
      </w:r>
    </w:p>
    <w:p w:rsidR="00425228" w:rsidRPr="00425228" w:rsidRDefault="00425228" w:rsidP="00425228">
      <w:pPr>
        <w:rPr>
          <w:rFonts w:ascii="Arial" w:hAnsi="Arial" w:cs="Arial"/>
          <w:sz w:val="20"/>
          <w:szCs w:val="20"/>
        </w:rPr>
      </w:pPr>
    </w:p>
    <w:p w:rsidR="00425228" w:rsidRPr="00425228" w:rsidRDefault="00425228" w:rsidP="00425228">
      <w:pPr>
        <w:rPr>
          <w:rFonts w:ascii="Arial" w:hAnsi="Arial" w:cs="Arial"/>
          <w:sz w:val="20"/>
          <w:szCs w:val="20"/>
        </w:rPr>
      </w:pPr>
      <w:r w:rsidRPr="00425228">
        <w:rPr>
          <w:rFonts w:ascii="Arial" w:hAnsi="Arial" w:cs="Arial"/>
          <w:sz w:val="20"/>
          <w:szCs w:val="20"/>
        </w:rPr>
        <w:t>Elaborado por (nome e matrícula do servidor).</w:t>
      </w:r>
    </w:p>
    <w:p w:rsidR="00425228" w:rsidRPr="00425228" w:rsidRDefault="00425228" w:rsidP="00425228">
      <w:pPr>
        <w:jc w:val="both"/>
        <w:rPr>
          <w:rFonts w:ascii="Arial" w:hAnsi="Arial" w:cs="Arial"/>
          <w:sz w:val="20"/>
          <w:szCs w:val="20"/>
        </w:rPr>
      </w:pPr>
    </w:p>
    <w:p w:rsidR="00425228" w:rsidRPr="00425228" w:rsidRDefault="00425228" w:rsidP="00425228">
      <w:pPr>
        <w:jc w:val="both"/>
        <w:rPr>
          <w:rFonts w:ascii="Arial" w:hAnsi="Arial" w:cs="Arial"/>
          <w:sz w:val="20"/>
          <w:szCs w:val="20"/>
        </w:rPr>
      </w:pPr>
      <w:r w:rsidRPr="00425228">
        <w:rPr>
          <w:rFonts w:ascii="Arial" w:hAnsi="Arial" w:cs="Arial"/>
          <w:sz w:val="20"/>
          <w:szCs w:val="20"/>
        </w:rPr>
        <w:t xml:space="preserve">À vista das informações contidas nestes autos e com observância às normas vigentes, </w:t>
      </w:r>
      <w:r w:rsidRPr="00425228">
        <w:rPr>
          <w:rFonts w:ascii="Arial" w:hAnsi="Arial" w:cs="Arial"/>
          <w:b/>
          <w:sz w:val="20"/>
          <w:szCs w:val="20"/>
        </w:rPr>
        <w:t>APROVO</w:t>
      </w:r>
      <w:r w:rsidRPr="00425228">
        <w:rPr>
          <w:rFonts w:ascii="Arial" w:hAnsi="Arial" w:cs="Arial"/>
          <w:sz w:val="20"/>
          <w:szCs w:val="20"/>
        </w:rPr>
        <w:t xml:space="preserve"> o presente Termo de Referência.</w:t>
      </w:r>
    </w:p>
    <w:p w:rsidR="00425228" w:rsidRPr="00425228" w:rsidRDefault="00425228" w:rsidP="00425228">
      <w:pPr>
        <w:rPr>
          <w:rFonts w:ascii="Arial" w:hAnsi="Arial" w:cs="Arial"/>
          <w:sz w:val="20"/>
          <w:szCs w:val="20"/>
        </w:rPr>
      </w:pPr>
    </w:p>
    <w:p w:rsidR="00425228" w:rsidRPr="00425228" w:rsidRDefault="00425228" w:rsidP="00425228">
      <w:pPr>
        <w:rPr>
          <w:rFonts w:ascii="Arial" w:hAnsi="Arial" w:cs="Arial"/>
          <w:sz w:val="20"/>
          <w:szCs w:val="20"/>
        </w:rPr>
      </w:pPr>
    </w:p>
    <w:p w:rsidR="00425228" w:rsidRPr="00425228" w:rsidRDefault="00425228" w:rsidP="00425228">
      <w:pPr>
        <w:jc w:val="center"/>
        <w:rPr>
          <w:rFonts w:ascii="Arial" w:hAnsi="Arial" w:cs="Arial"/>
          <w:sz w:val="20"/>
          <w:szCs w:val="20"/>
        </w:rPr>
      </w:pPr>
      <w:r w:rsidRPr="00425228">
        <w:rPr>
          <w:rFonts w:ascii="Arial" w:hAnsi="Arial" w:cs="Arial"/>
          <w:sz w:val="20"/>
          <w:szCs w:val="20"/>
        </w:rPr>
        <w:t>_________________________________________</w:t>
      </w:r>
    </w:p>
    <w:p w:rsidR="00425228" w:rsidRPr="00425228" w:rsidRDefault="00425228" w:rsidP="00425228">
      <w:pPr>
        <w:pStyle w:val="Citao"/>
        <w:pBdr>
          <w:top w:val="none" w:sz="0" w:space="0" w:color="auto"/>
          <w:left w:val="none" w:sz="0" w:space="0" w:color="auto"/>
          <w:bottom w:val="none" w:sz="0" w:space="0" w:color="auto"/>
          <w:right w:val="none" w:sz="0" w:space="0" w:color="auto"/>
        </w:pBdr>
        <w:shd w:val="clear" w:color="auto" w:fill="auto"/>
        <w:jc w:val="center"/>
        <w:rPr>
          <w:rFonts w:ascii="Arial" w:hAnsi="Arial" w:cs="Arial"/>
          <w:i w:val="0"/>
          <w:color w:val="auto"/>
          <w:szCs w:val="20"/>
        </w:rPr>
      </w:pPr>
      <w:r w:rsidRPr="00425228">
        <w:rPr>
          <w:rFonts w:ascii="Arial" w:hAnsi="Arial" w:cs="Arial"/>
          <w:i w:val="0"/>
          <w:color w:val="auto"/>
          <w:szCs w:val="20"/>
        </w:rPr>
        <w:t>Ordenador de Despesas</w:t>
      </w:r>
    </w:p>
    <w:p w:rsidR="00425228" w:rsidRPr="00425228" w:rsidRDefault="00425228" w:rsidP="00425228">
      <w:pPr>
        <w:jc w:val="center"/>
        <w:rPr>
          <w:rFonts w:ascii="Arial" w:hAnsi="Arial" w:cs="Arial"/>
          <w:sz w:val="20"/>
          <w:szCs w:val="20"/>
        </w:rPr>
      </w:pPr>
      <w:r w:rsidRPr="00425228">
        <w:rPr>
          <w:rFonts w:ascii="Arial" w:hAnsi="Arial" w:cs="Arial"/>
          <w:sz w:val="20"/>
          <w:szCs w:val="20"/>
        </w:rPr>
        <w:t>Matrícula</w:t>
      </w:r>
    </w:p>
    <w:p w:rsidR="004227C5" w:rsidRPr="00425228" w:rsidRDefault="004227C5" w:rsidP="00425228">
      <w:pPr>
        <w:jc w:val="both"/>
        <w:rPr>
          <w:rFonts w:ascii="Arial" w:hAnsi="Arial" w:cs="Arial"/>
          <w:sz w:val="20"/>
          <w:szCs w:val="20"/>
        </w:rPr>
      </w:pPr>
    </w:p>
    <w:p w:rsidR="00596D73" w:rsidRPr="00425228" w:rsidRDefault="00596D73" w:rsidP="00425228">
      <w:pPr>
        <w:jc w:val="both"/>
        <w:rPr>
          <w:rFonts w:ascii="Arial" w:hAnsi="Arial" w:cs="Arial"/>
          <w:sz w:val="20"/>
          <w:szCs w:val="20"/>
        </w:rPr>
      </w:pPr>
    </w:p>
    <w:sectPr w:rsidR="00596D73" w:rsidRPr="00425228" w:rsidSect="00A9595F">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7A2" w:rsidRDefault="00BD07A2" w:rsidP="00425228">
      <w:pPr>
        <w:spacing w:after="0" w:line="240" w:lineRule="auto"/>
      </w:pPr>
      <w:r>
        <w:separator/>
      </w:r>
    </w:p>
  </w:endnote>
  <w:endnote w:type="continuationSeparator" w:id="1">
    <w:p w:rsidR="00BD07A2" w:rsidRDefault="00BD07A2" w:rsidP="00425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Ecofont_Spranq_eco_Sans">
    <w:altName w:val="Spranq eco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7A2" w:rsidRDefault="00BD07A2" w:rsidP="00425228">
      <w:pPr>
        <w:spacing w:after="0" w:line="240" w:lineRule="auto"/>
      </w:pPr>
      <w:r>
        <w:separator/>
      </w:r>
    </w:p>
  </w:footnote>
  <w:footnote w:type="continuationSeparator" w:id="1">
    <w:p w:rsidR="00BD07A2" w:rsidRDefault="00BD07A2" w:rsidP="004252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28" w:rsidRPr="000977C4" w:rsidRDefault="00425228" w:rsidP="00425228">
    <w:pPr>
      <w:spacing w:after="0"/>
      <w:ind w:left="1276"/>
      <w:rPr>
        <w:rFonts w:cs="Arial"/>
        <w:b/>
        <w:caps/>
        <w:sz w:val="20"/>
        <w:szCs w:val="20"/>
      </w:rPr>
    </w:pPr>
    <w:r>
      <w:rPr>
        <w:noProof/>
        <w:lang w:eastAsia="pt-BR"/>
      </w:rPr>
      <w:drawing>
        <wp:anchor distT="0" distB="0" distL="114300" distR="114300" simplePos="0" relativeHeight="251660288" behindDoc="1" locked="0" layoutInCell="1" allowOverlap="1">
          <wp:simplePos x="0" y="0"/>
          <wp:positionH relativeFrom="column">
            <wp:posOffset>-21590</wp:posOffset>
          </wp:positionH>
          <wp:positionV relativeFrom="paragraph">
            <wp:posOffset>-146685</wp:posOffset>
          </wp:positionV>
          <wp:extent cx="795020" cy="683260"/>
          <wp:effectExtent l="19050" t="0" r="5080" b="0"/>
          <wp:wrapTight wrapText="bothSides">
            <wp:wrapPolygon edited="0">
              <wp:start x="-518" y="0"/>
              <wp:lineTo x="-518" y="21078"/>
              <wp:lineTo x="21738" y="21078"/>
              <wp:lineTo x="21738" y="0"/>
              <wp:lineTo x="-518"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95020" cy="683260"/>
                  </a:xfrm>
                  <a:prstGeom prst="rect">
                    <a:avLst/>
                  </a:prstGeom>
                  <a:noFill/>
                  <a:ln w="9525">
                    <a:noFill/>
                    <a:miter lim="800000"/>
                    <a:headEnd/>
                    <a:tailEnd/>
                  </a:ln>
                </pic:spPr>
              </pic:pic>
            </a:graphicData>
          </a:graphic>
        </wp:anchor>
      </w:drawing>
    </w:r>
    <w:r w:rsidRPr="000977C4">
      <w:rPr>
        <w:rFonts w:cs="Arial"/>
        <w:b/>
        <w:caps/>
        <w:sz w:val="20"/>
        <w:szCs w:val="20"/>
      </w:rPr>
      <w:t>Estado do Rio de Janeiro</w:t>
    </w:r>
  </w:p>
  <w:p w:rsidR="00425228" w:rsidRPr="000977C4" w:rsidRDefault="00425228" w:rsidP="00425228">
    <w:pPr>
      <w:spacing w:after="0"/>
      <w:ind w:left="1276"/>
      <w:rPr>
        <w:rFonts w:cs="Arial"/>
        <w:b/>
        <w:caps/>
        <w:sz w:val="20"/>
        <w:szCs w:val="20"/>
      </w:rPr>
    </w:pPr>
    <w:r w:rsidRPr="000977C4">
      <w:rPr>
        <w:rFonts w:cs="Arial"/>
        <w:b/>
        <w:caps/>
        <w:sz w:val="20"/>
        <w:szCs w:val="20"/>
      </w:rPr>
      <w:t>PREFEITURA MUNICIPAL DE MACAÉ</w:t>
    </w:r>
  </w:p>
  <w:p w:rsidR="00425228" w:rsidRPr="000977C4" w:rsidRDefault="00425228" w:rsidP="00425228">
    <w:pPr>
      <w:spacing w:after="0"/>
      <w:ind w:left="1276"/>
      <w:rPr>
        <w:rFonts w:cs="Arial"/>
        <w:b/>
        <w:caps/>
        <w:sz w:val="20"/>
        <w:szCs w:val="20"/>
      </w:rPr>
    </w:pPr>
    <w:bookmarkStart w:id="0" w:name="ÓRGÃO"/>
    <w:r>
      <w:rPr>
        <w:rFonts w:cs="Arial"/>
        <w:b/>
        <w:caps/>
        <w:sz w:val="20"/>
        <w:szCs w:val="20"/>
      </w:rPr>
      <w:t>ÓRGÃO/ENTE SOLICITANTE</w:t>
    </w:r>
    <w:bookmarkEnd w:id="0"/>
  </w:p>
  <w:p w:rsidR="00425228" w:rsidRDefault="0042522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596D73"/>
    <w:rsid w:val="002E6E4A"/>
    <w:rsid w:val="002F0BBC"/>
    <w:rsid w:val="00416D03"/>
    <w:rsid w:val="004227C5"/>
    <w:rsid w:val="00425228"/>
    <w:rsid w:val="00476BC8"/>
    <w:rsid w:val="004E0288"/>
    <w:rsid w:val="00595F5D"/>
    <w:rsid w:val="00596D73"/>
    <w:rsid w:val="00611013"/>
    <w:rsid w:val="006B25EB"/>
    <w:rsid w:val="00727012"/>
    <w:rsid w:val="009B1A9B"/>
    <w:rsid w:val="00A9595F"/>
    <w:rsid w:val="00B4387B"/>
    <w:rsid w:val="00BD07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42522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imes New Roman"/>
      <w:i/>
      <w:iCs/>
      <w:color w:val="000000"/>
      <w:sz w:val="20"/>
      <w:szCs w:val="24"/>
    </w:rPr>
  </w:style>
  <w:style w:type="character" w:customStyle="1" w:styleId="CitaoChar">
    <w:name w:val="Citação Char"/>
    <w:basedOn w:val="Fontepargpadro"/>
    <w:link w:val="Citao"/>
    <w:uiPriority w:val="29"/>
    <w:rsid w:val="00425228"/>
    <w:rPr>
      <w:rFonts w:ascii="Ecofont_Spranq_eco_Sans" w:eastAsia="Calibri" w:hAnsi="Ecofont_Spranq_eco_Sans" w:cs="Times New Roman"/>
      <w:i/>
      <w:iCs/>
      <w:color w:val="000000"/>
      <w:sz w:val="20"/>
      <w:szCs w:val="24"/>
      <w:shd w:val="clear" w:color="auto" w:fill="FFFFCC"/>
    </w:rPr>
  </w:style>
  <w:style w:type="character" w:styleId="Refdecomentrio">
    <w:name w:val="annotation reference"/>
    <w:basedOn w:val="Fontepargpadro"/>
    <w:rsid w:val="00425228"/>
    <w:rPr>
      <w:sz w:val="16"/>
      <w:szCs w:val="16"/>
    </w:rPr>
  </w:style>
  <w:style w:type="paragraph" w:styleId="Textodecomentrio">
    <w:name w:val="annotation text"/>
    <w:basedOn w:val="Normal"/>
    <w:link w:val="TextodecomentrioChar"/>
    <w:rsid w:val="00425228"/>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rsid w:val="00425228"/>
    <w:rPr>
      <w:rFonts w:ascii="Ecofont_Spranq_eco_Sans" w:eastAsia="Times New Roman" w:hAnsi="Ecofont_Spranq_eco_Sans" w:cs="Tahoma"/>
      <w:sz w:val="20"/>
      <w:szCs w:val="20"/>
      <w:lang w:eastAsia="pt-BR"/>
    </w:rPr>
  </w:style>
  <w:style w:type="paragraph" w:styleId="Textodebalo">
    <w:name w:val="Balloon Text"/>
    <w:basedOn w:val="Normal"/>
    <w:link w:val="TextodebaloChar"/>
    <w:uiPriority w:val="99"/>
    <w:semiHidden/>
    <w:unhideWhenUsed/>
    <w:rsid w:val="004252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5228"/>
    <w:rPr>
      <w:rFonts w:ascii="Tahoma" w:hAnsi="Tahoma" w:cs="Tahoma"/>
      <w:sz w:val="16"/>
      <w:szCs w:val="16"/>
    </w:rPr>
  </w:style>
  <w:style w:type="paragraph" w:styleId="Cabealho">
    <w:name w:val="header"/>
    <w:basedOn w:val="Normal"/>
    <w:link w:val="CabealhoChar"/>
    <w:uiPriority w:val="99"/>
    <w:semiHidden/>
    <w:unhideWhenUsed/>
    <w:rsid w:val="0042522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25228"/>
  </w:style>
  <w:style w:type="paragraph" w:styleId="Rodap">
    <w:name w:val="footer"/>
    <w:basedOn w:val="Normal"/>
    <w:link w:val="RodapChar"/>
    <w:uiPriority w:val="99"/>
    <w:semiHidden/>
    <w:unhideWhenUsed/>
    <w:rsid w:val="0042522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252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1357</Words>
  <Characters>7333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6</cp:revision>
  <dcterms:created xsi:type="dcterms:W3CDTF">2021-03-04T15:21:00Z</dcterms:created>
  <dcterms:modified xsi:type="dcterms:W3CDTF">2021-03-05T20:26:00Z</dcterms:modified>
</cp:coreProperties>
</file>